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A133" w14:textId="7368648D" w:rsidR="003810E5" w:rsidRDefault="003810E5" w:rsidP="003810E5">
      <w:pPr>
        <w:spacing w:after="120"/>
        <w:jc w:val="center"/>
        <w:rPr>
          <w:sz w:val="28"/>
          <w:szCs w:val="28"/>
        </w:rPr>
      </w:pPr>
      <w:r w:rsidRPr="00D764D6">
        <w:rPr>
          <w:sz w:val="28"/>
          <w:szCs w:val="28"/>
        </w:rPr>
        <w:t>LESVOORBEREIDINGSFORMULIER</w:t>
      </w:r>
    </w:p>
    <w:p w14:paraId="06E66EC3" w14:textId="21D86523" w:rsidR="00B35F3B" w:rsidRPr="00D764D6" w:rsidRDefault="00245AD9" w:rsidP="003810E5">
      <w:pPr>
        <w:spacing w:after="120"/>
        <w:jc w:val="center"/>
        <w:rPr>
          <w:sz w:val="28"/>
          <w:szCs w:val="28"/>
        </w:rPr>
      </w:pPr>
      <w:r>
        <w:rPr>
          <w:sz w:val="28"/>
          <w:szCs w:val="28"/>
        </w:rPr>
        <w:t>Causaal netwerk</w:t>
      </w:r>
    </w:p>
    <w:p w14:paraId="46DDE0D7" w14:textId="77777777" w:rsidR="003810E5" w:rsidRPr="00D764D6" w:rsidRDefault="003810E5" w:rsidP="003810E5">
      <w:pPr>
        <w:pBdr>
          <w:bottom w:val="single" w:sz="4" w:space="0" w:color="auto"/>
        </w:pBdr>
        <w:spacing w:after="120"/>
        <w:jc w:val="center"/>
      </w:pPr>
    </w:p>
    <w:tbl>
      <w:tblPr>
        <w:tblW w:w="977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532714" w:rsidRPr="00D764D6" w14:paraId="266F1951" w14:textId="77777777" w:rsidTr="008E7E5B">
        <w:trPr>
          <w:trHeight w:val="519"/>
        </w:trPr>
        <w:tc>
          <w:tcPr>
            <w:tcW w:w="9778" w:type="dxa"/>
            <w:tcBorders>
              <w:bottom w:val="single" w:sz="4" w:space="0" w:color="auto"/>
            </w:tcBorders>
          </w:tcPr>
          <w:p w14:paraId="21ECE1A6" w14:textId="3CB268B7" w:rsidR="00532714" w:rsidRPr="00335B05" w:rsidRDefault="00532714" w:rsidP="008E7E5B">
            <w:pPr>
              <w:jc w:val="left"/>
              <w:rPr>
                <w:szCs w:val="20"/>
              </w:rPr>
            </w:pPr>
            <w:r w:rsidRPr="00335B05">
              <w:rPr>
                <w:b/>
                <w:szCs w:val="20"/>
              </w:rPr>
              <w:t xml:space="preserve">Verwachte knelpunten ( ! ) en differentiatie </w:t>
            </w:r>
          </w:p>
          <w:p w14:paraId="28D520B8" w14:textId="77777777" w:rsidR="00532714" w:rsidRPr="00335B05" w:rsidRDefault="00920AD5" w:rsidP="00335B05">
            <w:pPr>
              <w:pStyle w:val="Lijstalinea"/>
              <w:numPr>
                <w:ilvl w:val="0"/>
                <w:numId w:val="3"/>
              </w:numPr>
              <w:rPr>
                <w:sz w:val="20"/>
                <w:szCs w:val="20"/>
              </w:rPr>
            </w:pPr>
            <w:r w:rsidRPr="00335B05">
              <w:rPr>
                <w:sz w:val="20"/>
                <w:szCs w:val="20"/>
              </w:rPr>
              <w:t xml:space="preserve">Groepswerk, ik verwacht een rommelige klas op het moment dat de groepen elkaar gaan vormen. De leraar maakt de groepen, ze mogen niet zelf kiezen bij wie ze in de groep komen. </w:t>
            </w:r>
          </w:p>
          <w:p w14:paraId="77B44DEE" w14:textId="3881EA81" w:rsidR="009B6A4D" w:rsidRDefault="0092091F" w:rsidP="00335B05">
            <w:pPr>
              <w:pStyle w:val="Lijstalinea"/>
              <w:numPr>
                <w:ilvl w:val="0"/>
                <w:numId w:val="3"/>
              </w:numPr>
              <w:rPr>
                <w:sz w:val="20"/>
                <w:szCs w:val="20"/>
              </w:rPr>
            </w:pPr>
            <w:r w:rsidRPr="00335B05">
              <w:rPr>
                <w:sz w:val="20"/>
                <w:szCs w:val="20"/>
              </w:rPr>
              <w:t xml:space="preserve">De samenwerking in de groepjes. De leerlingen zullen allemaal de opdracht gezamenlijk moeten maken, gezien de </w:t>
            </w:r>
            <w:r w:rsidR="003F7E0B">
              <w:rPr>
                <w:sz w:val="20"/>
                <w:szCs w:val="20"/>
              </w:rPr>
              <w:t>omvang van de opdracht.</w:t>
            </w:r>
            <w:r w:rsidRPr="00335B05">
              <w:rPr>
                <w:sz w:val="20"/>
                <w:szCs w:val="20"/>
              </w:rPr>
              <w:t xml:space="preserve"> </w:t>
            </w:r>
          </w:p>
          <w:p w14:paraId="6B0E2E87" w14:textId="77777777" w:rsidR="003F7E0B" w:rsidRPr="003F7E0B" w:rsidRDefault="003F7E0B" w:rsidP="003F7E0B">
            <w:pPr>
              <w:rPr>
                <w:szCs w:val="20"/>
              </w:rPr>
            </w:pPr>
          </w:p>
          <w:p w14:paraId="6D48A782" w14:textId="77777777" w:rsidR="00920AD5" w:rsidRDefault="00920AD5" w:rsidP="00920AD5">
            <w:pPr>
              <w:jc w:val="left"/>
              <w:rPr>
                <w:b/>
              </w:rPr>
            </w:pPr>
            <w:r>
              <w:rPr>
                <w:b/>
              </w:rPr>
              <w:t>Differentiatie</w:t>
            </w:r>
          </w:p>
          <w:p w14:paraId="751D257B" w14:textId="369D3520" w:rsidR="009B6A4D" w:rsidRDefault="009B6A4D" w:rsidP="00920AD5">
            <w:pPr>
              <w:jc w:val="left"/>
            </w:pPr>
            <w:r>
              <w:t xml:space="preserve">Opdracht: er is variatie </w:t>
            </w:r>
            <w:r w:rsidR="003F7E0B">
              <w:t xml:space="preserve">binnen in de opdracht. De leerlingen moeten zelf kritisch zijn over de informatie die ze vinden en ordenen. </w:t>
            </w:r>
          </w:p>
          <w:p w14:paraId="1AC0EBA7" w14:textId="4D7AAA64" w:rsidR="009B6A4D" w:rsidRDefault="009B6A4D" w:rsidP="00920AD5">
            <w:pPr>
              <w:jc w:val="left"/>
            </w:pPr>
            <w:r>
              <w:t xml:space="preserve">Omvang: vanwege de omvang van de </w:t>
            </w:r>
            <w:r w:rsidR="003F7E0B">
              <w:t>opdracht, wordt het Byzantijnse Rijk in vier lessen gegeven.</w:t>
            </w:r>
            <w:r>
              <w:t xml:space="preserve"> </w:t>
            </w:r>
          </w:p>
          <w:p w14:paraId="5D4C5F9C" w14:textId="05ACA811" w:rsidR="009B6A4D" w:rsidRDefault="009B6A4D" w:rsidP="00920AD5">
            <w:pPr>
              <w:jc w:val="left"/>
            </w:pPr>
            <w:r>
              <w:t xml:space="preserve">Organisatorisch: De klas wordt opgedeeld in </w:t>
            </w:r>
            <w:r w:rsidR="00980C49">
              <w:t>vijf</w:t>
            </w:r>
            <w:r>
              <w:t xml:space="preserve"> groepen, die elk werken aan </w:t>
            </w:r>
            <w:r w:rsidR="003F7E0B">
              <w:t xml:space="preserve">een van de vijf thema’s. </w:t>
            </w:r>
            <w:r>
              <w:t xml:space="preserve"> </w:t>
            </w:r>
          </w:p>
          <w:p w14:paraId="4BB83811" w14:textId="754BBE3D" w:rsidR="00245AD9" w:rsidRDefault="00245AD9" w:rsidP="00920AD5">
            <w:pPr>
              <w:jc w:val="left"/>
            </w:pPr>
          </w:p>
          <w:p w14:paraId="75CE10BC" w14:textId="5B8A67C4" w:rsidR="00245AD9" w:rsidRDefault="00245AD9" w:rsidP="00920AD5">
            <w:pPr>
              <w:jc w:val="left"/>
            </w:pPr>
            <w:r>
              <w:t xml:space="preserve">Dit is een geschikte opdracht voor een sterke tot zeer sterke klas. </w:t>
            </w:r>
          </w:p>
          <w:p w14:paraId="68447CA8" w14:textId="78728B06" w:rsidR="00245AD9" w:rsidRPr="009B6A4D" w:rsidRDefault="00245AD9" w:rsidP="00920AD5">
            <w:pPr>
              <w:jc w:val="left"/>
            </w:pPr>
          </w:p>
        </w:tc>
      </w:tr>
    </w:tbl>
    <w:p w14:paraId="0F2AFB91" w14:textId="31D4FAAE" w:rsidR="00532714" w:rsidRDefault="00532714">
      <w:pPr>
        <w:jc w:val="left"/>
      </w:pPr>
    </w:p>
    <w:p w14:paraId="2D101CE3" w14:textId="77777777" w:rsidR="00B35F3B" w:rsidRPr="00D764D6" w:rsidRDefault="00B35F3B">
      <w:pPr>
        <w:jc w:val="left"/>
      </w:pPr>
    </w:p>
    <w:tbl>
      <w:tblPr>
        <w:tblW w:w="977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80711" w:rsidRPr="00D764D6" w14:paraId="6C23ED93" w14:textId="77777777" w:rsidTr="3F81DCB9">
        <w:trPr>
          <w:trHeight w:val="939"/>
        </w:trPr>
        <w:tc>
          <w:tcPr>
            <w:tcW w:w="9778" w:type="dxa"/>
            <w:tcBorders>
              <w:bottom w:val="single" w:sz="4" w:space="0" w:color="auto"/>
            </w:tcBorders>
          </w:tcPr>
          <w:p w14:paraId="01CAE3B2" w14:textId="77777777" w:rsidR="00DA5E87" w:rsidRPr="00D764D6" w:rsidRDefault="00DA5E87" w:rsidP="00DA5E87">
            <w:pPr>
              <w:jc w:val="left"/>
              <w:rPr>
                <w:b/>
                <w:sz w:val="24"/>
                <w:szCs w:val="24"/>
                <w:u w:val="single"/>
              </w:rPr>
            </w:pPr>
            <w:r w:rsidRPr="00D764D6">
              <w:rPr>
                <w:b/>
                <w:sz w:val="24"/>
                <w:szCs w:val="24"/>
                <w:u w:val="single"/>
              </w:rPr>
              <w:t>Analyse van de leerinhoud:</w:t>
            </w:r>
          </w:p>
          <w:p w14:paraId="4C3B7392" w14:textId="77777777" w:rsidR="007A3614" w:rsidRDefault="3F81DCB9" w:rsidP="007A3614">
            <w:pPr>
              <w:jc w:val="left"/>
            </w:pPr>
            <w:r w:rsidRPr="3F81DCB9">
              <w:rPr>
                <w:b/>
                <w:bCs/>
              </w:rPr>
              <w:t xml:space="preserve">Feiten: </w:t>
            </w:r>
            <w:r>
              <w:t xml:space="preserve"> </w:t>
            </w:r>
          </w:p>
          <w:p w14:paraId="3E1AA449" w14:textId="2E548A28" w:rsidR="3F81DCB9" w:rsidRPr="00980C49" w:rsidRDefault="3F81DCB9" w:rsidP="3F81DCB9">
            <w:pPr>
              <w:pStyle w:val="Lijstalinea"/>
              <w:numPr>
                <w:ilvl w:val="0"/>
                <w:numId w:val="16"/>
              </w:numPr>
              <w:rPr>
                <w:sz w:val="20"/>
                <w:szCs w:val="20"/>
              </w:rPr>
            </w:pPr>
            <w:r w:rsidRPr="00980C49">
              <w:rPr>
                <w:rFonts w:eastAsia="Arial"/>
                <w:color w:val="000000" w:themeColor="text1"/>
                <w:sz w:val="20"/>
                <w:szCs w:val="20"/>
              </w:rPr>
              <w:t xml:space="preserve">Constantijn de Grote stichtte in 330 de stad Constantinopel in de Griekse kolonie </w:t>
            </w:r>
            <w:proofErr w:type="spellStart"/>
            <w:r w:rsidRPr="00980C49">
              <w:rPr>
                <w:rFonts w:eastAsia="Arial"/>
                <w:color w:val="000000" w:themeColor="text1"/>
                <w:sz w:val="20"/>
                <w:szCs w:val="20"/>
              </w:rPr>
              <w:t>Byzantios</w:t>
            </w:r>
            <w:proofErr w:type="spellEnd"/>
            <w:r w:rsidRPr="00980C49">
              <w:rPr>
                <w:rFonts w:eastAsia="Arial"/>
                <w:color w:val="000000" w:themeColor="text1"/>
                <w:sz w:val="20"/>
                <w:szCs w:val="20"/>
              </w:rPr>
              <w:t xml:space="preserve">. </w:t>
            </w:r>
          </w:p>
          <w:p w14:paraId="7E61BBDD" w14:textId="79AAE800" w:rsidR="3F81DCB9" w:rsidRPr="00980C49" w:rsidRDefault="3F81DCB9" w:rsidP="3F81DCB9">
            <w:pPr>
              <w:numPr>
                <w:ilvl w:val="0"/>
                <w:numId w:val="16"/>
              </w:numPr>
              <w:jc w:val="left"/>
              <w:rPr>
                <w:szCs w:val="20"/>
              </w:rPr>
            </w:pPr>
            <w:r w:rsidRPr="00980C49">
              <w:rPr>
                <w:rFonts w:eastAsia="Arial"/>
                <w:color w:val="000000" w:themeColor="text1"/>
                <w:szCs w:val="20"/>
              </w:rPr>
              <w:t>Theodosius de Grote bepaalde dat bij zijn overlijden het Romeinse Rijk werd gesplitst in een westelijk en oostelijk deel. In 395 vond deze splitsing plaats, het Oost-Romeinse Rijk kreeg zijn eigen keizer.</w:t>
            </w:r>
          </w:p>
          <w:p w14:paraId="12C4D6B0" w14:textId="106EB844" w:rsidR="3F81DCB9" w:rsidRPr="00980C49" w:rsidRDefault="3F81DCB9" w:rsidP="3F81DCB9">
            <w:pPr>
              <w:numPr>
                <w:ilvl w:val="0"/>
                <w:numId w:val="16"/>
              </w:numPr>
              <w:jc w:val="left"/>
              <w:rPr>
                <w:szCs w:val="20"/>
              </w:rPr>
            </w:pPr>
            <w:r w:rsidRPr="00980C49">
              <w:rPr>
                <w:rFonts w:eastAsia="Arial"/>
                <w:color w:val="000000" w:themeColor="text1"/>
                <w:szCs w:val="20"/>
              </w:rPr>
              <w:t xml:space="preserve">In 476 viel het West-Romeinse Rijk terwijl het Oost-Romeinse Rijk bleef bestaan. Het Oost-Romeinse Rijk staat ook bekend als Byzantium of Byzantijnse Rijk. </w:t>
            </w:r>
          </w:p>
          <w:p w14:paraId="368764BD" w14:textId="7C0017D9" w:rsidR="3F81DCB9" w:rsidRPr="00980C49" w:rsidRDefault="3F81DCB9" w:rsidP="3F81DCB9">
            <w:pPr>
              <w:numPr>
                <w:ilvl w:val="0"/>
                <w:numId w:val="16"/>
              </w:numPr>
              <w:jc w:val="left"/>
              <w:rPr>
                <w:szCs w:val="20"/>
              </w:rPr>
            </w:pPr>
            <w:r w:rsidRPr="00980C49">
              <w:rPr>
                <w:rFonts w:eastAsia="Arial"/>
                <w:color w:val="000000" w:themeColor="text1"/>
                <w:szCs w:val="20"/>
              </w:rPr>
              <w:t xml:space="preserve">Onder </w:t>
            </w:r>
            <w:proofErr w:type="spellStart"/>
            <w:r w:rsidRPr="00980C49">
              <w:rPr>
                <w:rFonts w:eastAsia="Arial"/>
                <w:color w:val="000000" w:themeColor="text1"/>
                <w:szCs w:val="20"/>
              </w:rPr>
              <w:t>Justinianus</w:t>
            </w:r>
            <w:proofErr w:type="spellEnd"/>
            <w:r w:rsidRPr="00980C49">
              <w:rPr>
                <w:rFonts w:eastAsia="Arial"/>
                <w:color w:val="000000" w:themeColor="text1"/>
                <w:szCs w:val="20"/>
              </w:rPr>
              <w:t xml:space="preserve"> I in de 6</w:t>
            </w:r>
            <w:r w:rsidRPr="00980C49">
              <w:rPr>
                <w:rFonts w:eastAsia="Arial"/>
                <w:color w:val="000000" w:themeColor="text1"/>
                <w:szCs w:val="20"/>
                <w:vertAlign w:val="superscript"/>
              </w:rPr>
              <w:t>e</w:t>
            </w:r>
            <w:r w:rsidRPr="00980C49">
              <w:rPr>
                <w:rFonts w:eastAsia="Arial"/>
                <w:color w:val="000000" w:themeColor="text1"/>
                <w:szCs w:val="20"/>
              </w:rPr>
              <w:t xml:space="preserve"> eeuw werd Mare </w:t>
            </w:r>
            <w:proofErr w:type="spellStart"/>
            <w:r w:rsidRPr="00980C49">
              <w:rPr>
                <w:rFonts w:eastAsia="Arial"/>
                <w:color w:val="000000" w:themeColor="text1"/>
                <w:szCs w:val="20"/>
              </w:rPr>
              <w:t>Nostrum</w:t>
            </w:r>
            <w:proofErr w:type="spellEnd"/>
            <w:r w:rsidRPr="00980C49">
              <w:rPr>
                <w:rFonts w:eastAsia="Arial"/>
                <w:color w:val="000000" w:themeColor="text1"/>
                <w:szCs w:val="20"/>
              </w:rPr>
              <w:t xml:space="preserve"> II gestart. Het rijk wist zijn omvang enorm uit te breiden.</w:t>
            </w:r>
          </w:p>
          <w:p w14:paraId="631B748A" w14:textId="13E50ED8" w:rsidR="3F81DCB9" w:rsidRPr="00980C49" w:rsidRDefault="3F81DCB9" w:rsidP="3F81DCB9">
            <w:pPr>
              <w:numPr>
                <w:ilvl w:val="0"/>
                <w:numId w:val="16"/>
              </w:numPr>
              <w:jc w:val="left"/>
              <w:rPr>
                <w:szCs w:val="20"/>
              </w:rPr>
            </w:pPr>
            <w:r w:rsidRPr="00980C49">
              <w:rPr>
                <w:rFonts w:eastAsia="Arial"/>
                <w:color w:val="000000" w:themeColor="text1"/>
                <w:szCs w:val="20"/>
              </w:rPr>
              <w:t>In de 7</w:t>
            </w:r>
            <w:r w:rsidRPr="00980C49">
              <w:rPr>
                <w:rFonts w:eastAsia="Arial"/>
                <w:color w:val="000000" w:themeColor="text1"/>
                <w:szCs w:val="20"/>
                <w:vertAlign w:val="superscript"/>
              </w:rPr>
              <w:t>e</w:t>
            </w:r>
            <w:r w:rsidRPr="00980C49">
              <w:rPr>
                <w:rFonts w:eastAsia="Arial"/>
                <w:color w:val="000000" w:themeColor="text1"/>
                <w:szCs w:val="20"/>
              </w:rPr>
              <w:t xml:space="preserve"> en 8</w:t>
            </w:r>
            <w:r w:rsidRPr="00980C49">
              <w:rPr>
                <w:rFonts w:eastAsia="Arial"/>
                <w:color w:val="000000" w:themeColor="text1"/>
                <w:szCs w:val="20"/>
                <w:vertAlign w:val="superscript"/>
              </w:rPr>
              <w:t>e</w:t>
            </w:r>
            <w:r w:rsidRPr="00980C49">
              <w:rPr>
                <w:rFonts w:eastAsia="Arial"/>
                <w:color w:val="000000" w:themeColor="text1"/>
                <w:szCs w:val="20"/>
              </w:rPr>
              <w:t xml:space="preserve"> eeuw wist het Byzantijnse Rijk de opmars van de Arabieren te stoppen.</w:t>
            </w:r>
          </w:p>
          <w:p w14:paraId="26FFAFF1" w14:textId="0D40FB8C" w:rsidR="3F81DCB9" w:rsidRPr="00980C49" w:rsidRDefault="3F81DCB9" w:rsidP="3F81DCB9">
            <w:pPr>
              <w:numPr>
                <w:ilvl w:val="0"/>
                <w:numId w:val="16"/>
              </w:numPr>
              <w:jc w:val="left"/>
              <w:rPr>
                <w:szCs w:val="20"/>
              </w:rPr>
            </w:pPr>
            <w:r w:rsidRPr="00980C49">
              <w:rPr>
                <w:rFonts w:eastAsia="Arial"/>
                <w:color w:val="000000" w:themeColor="text1"/>
                <w:szCs w:val="20"/>
              </w:rPr>
              <w:t>In dezelfde periode vond het iconoclasme plaats. Het iconoclasme is op te delen in twee periodes: 726/730 – 787 en 815 -843.</w:t>
            </w:r>
          </w:p>
          <w:p w14:paraId="337FFE27" w14:textId="7C5D0582" w:rsidR="3F81DCB9" w:rsidRPr="00980C49" w:rsidRDefault="3F81DCB9" w:rsidP="3F81DCB9">
            <w:pPr>
              <w:numPr>
                <w:ilvl w:val="0"/>
                <w:numId w:val="16"/>
              </w:numPr>
              <w:jc w:val="left"/>
              <w:rPr>
                <w:szCs w:val="20"/>
              </w:rPr>
            </w:pPr>
            <w:r w:rsidRPr="00980C49">
              <w:rPr>
                <w:rFonts w:eastAsia="Arial"/>
                <w:color w:val="000000" w:themeColor="text1"/>
                <w:szCs w:val="20"/>
              </w:rPr>
              <w:t xml:space="preserve">De Byzantijnen spraken Grieks. Aan het hof werd lang nog Latijns gesproken, later ging men hier ook over op het Grieks. </w:t>
            </w:r>
          </w:p>
          <w:p w14:paraId="64154BA8" w14:textId="0F443546" w:rsidR="3F81DCB9" w:rsidRPr="00980C49" w:rsidRDefault="3F81DCB9" w:rsidP="3F81DCB9">
            <w:pPr>
              <w:numPr>
                <w:ilvl w:val="0"/>
                <w:numId w:val="16"/>
              </w:numPr>
              <w:jc w:val="left"/>
              <w:rPr>
                <w:szCs w:val="20"/>
              </w:rPr>
            </w:pPr>
            <w:r w:rsidRPr="00980C49">
              <w:rPr>
                <w:rFonts w:eastAsia="Arial"/>
                <w:color w:val="000000" w:themeColor="text1"/>
                <w:szCs w:val="20"/>
              </w:rPr>
              <w:t xml:space="preserve">Aan het hoofd van het Byzantijnse Rijk stond de keizer. Er was geen sprake van erfopvolging, de keizer wees zijn opvolger aan. </w:t>
            </w:r>
          </w:p>
          <w:p w14:paraId="51831396" w14:textId="1CAEA000" w:rsidR="3F81DCB9" w:rsidRPr="00980C49" w:rsidRDefault="3F81DCB9" w:rsidP="3F81DCB9">
            <w:pPr>
              <w:numPr>
                <w:ilvl w:val="0"/>
                <w:numId w:val="16"/>
              </w:numPr>
              <w:jc w:val="left"/>
              <w:rPr>
                <w:szCs w:val="20"/>
              </w:rPr>
            </w:pPr>
            <w:r w:rsidRPr="00980C49">
              <w:rPr>
                <w:rFonts w:eastAsia="Arial"/>
                <w:color w:val="000000" w:themeColor="text1"/>
                <w:szCs w:val="20"/>
              </w:rPr>
              <w:t xml:space="preserve">Het christendom was de meest voorkomende religie in het Byzantijnse Rijk. Constantinopel was een van de vijf patriarchaten samen met Rome, Alexandrië, Jerusalem en Antiochië. </w:t>
            </w:r>
          </w:p>
          <w:p w14:paraId="505F07C3" w14:textId="4C3E258C" w:rsidR="3F81DCB9" w:rsidRPr="00980C49" w:rsidRDefault="3F81DCB9" w:rsidP="3F81DCB9">
            <w:pPr>
              <w:numPr>
                <w:ilvl w:val="0"/>
                <w:numId w:val="16"/>
              </w:numPr>
              <w:jc w:val="left"/>
              <w:rPr>
                <w:szCs w:val="20"/>
              </w:rPr>
            </w:pPr>
            <w:r w:rsidRPr="00980C49">
              <w:rPr>
                <w:rFonts w:eastAsia="Arial"/>
                <w:color w:val="000000" w:themeColor="text1"/>
                <w:szCs w:val="20"/>
              </w:rPr>
              <w:t xml:space="preserve">Het christendom in het Oosten maakte een andere ontwikkeling door dan in het Westen. Dit heeft er onder andere toe geleid dat de christelijke kerk zich in 1054 heeft gesplitst. Deze gebeurtenis staat ook bekend als het Oosters of Grote Schisma. </w:t>
            </w:r>
          </w:p>
          <w:p w14:paraId="205AF5E3" w14:textId="2AFAD0BC" w:rsidR="3F81DCB9" w:rsidRPr="00980C49" w:rsidRDefault="3F81DCB9" w:rsidP="3F81DCB9">
            <w:pPr>
              <w:numPr>
                <w:ilvl w:val="0"/>
                <w:numId w:val="16"/>
              </w:numPr>
              <w:jc w:val="left"/>
              <w:rPr>
                <w:szCs w:val="20"/>
              </w:rPr>
            </w:pPr>
            <w:r w:rsidRPr="00980C49">
              <w:rPr>
                <w:rFonts w:eastAsia="Arial"/>
                <w:color w:val="000000" w:themeColor="text1"/>
                <w:szCs w:val="20"/>
              </w:rPr>
              <w:t>Het Byzantijnse Rijk is beroemd om haar kunst, met name mozaïekkunst.</w:t>
            </w:r>
          </w:p>
          <w:p w14:paraId="36E6E4B3" w14:textId="19A25EFE" w:rsidR="3F81DCB9" w:rsidRPr="00980C49" w:rsidRDefault="3F81DCB9" w:rsidP="3F81DCB9">
            <w:pPr>
              <w:numPr>
                <w:ilvl w:val="0"/>
                <w:numId w:val="16"/>
              </w:numPr>
              <w:jc w:val="left"/>
              <w:rPr>
                <w:szCs w:val="20"/>
              </w:rPr>
            </w:pPr>
            <w:r w:rsidRPr="00980C49">
              <w:rPr>
                <w:rFonts w:eastAsia="Arial"/>
                <w:color w:val="000000" w:themeColor="text1"/>
                <w:szCs w:val="20"/>
              </w:rPr>
              <w:t xml:space="preserve">Over de Byzantijnse economie is maar weinig bekend. Er werd betaald met gouden munten, </w:t>
            </w:r>
            <w:proofErr w:type="spellStart"/>
            <w:r w:rsidRPr="00980C49">
              <w:rPr>
                <w:rFonts w:eastAsia="Arial"/>
                <w:color w:val="000000" w:themeColor="text1"/>
                <w:szCs w:val="20"/>
              </w:rPr>
              <w:t>nomisma</w:t>
            </w:r>
            <w:proofErr w:type="spellEnd"/>
            <w:r w:rsidRPr="00980C49">
              <w:rPr>
                <w:rFonts w:eastAsia="Arial"/>
                <w:color w:val="000000" w:themeColor="text1"/>
                <w:szCs w:val="20"/>
              </w:rPr>
              <w:t xml:space="preserve"> of </w:t>
            </w:r>
            <w:proofErr w:type="spellStart"/>
            <w:r w:rsidRPr="00980C49">
              <w:rPr>
                <w:rFonts w:eastAsia="Arial"/>
                <w:color w:val="000000" w:themeColor="text1"/>
                <w:szCs w:val="20"/>
              </w:rPr>
              <w:t>solidus</w:t>
            </w:r>
            <w:proofErr w:type="spellEnd"/>
            <w:r w:rsidRPr="00980C49">
              <w:rPr>
                <w:rFonts w:eastAsia="Arial"/>
                <w:color w:val="000000" w:themeColor="text1"/>
                <w:szCs w:val="20"/>
              </w:rPr>
              <w:t xml:space="preserve"> genoemd. Buiten het Byzantijnse rijk werd deze munt de (gouden) </w:t>
            </w:r>
            <w:proofErr w:type="spellStart"/>
            <w:r w:rsidRPr="00980C49">
              <w:rPr>
                <w:rFonts w:eastAsia="Arial"/>
                <w:color w:val="000000" w:themeColor="text1"/>
                <w:szCs w:val="20"/>
              </w:rPr>
              <w:t>byzant</w:t>
            </w:r>
            <w:proofErr w:type="spellEnd"/>
            <w:r w:rsidRPr="00980C49">
              <w:rPr>
                <w:rFonts w:eastAsia="Arial"/>
                <w:color w:val="000000" w:themeColor="text1"/>
                <w:szCs w:val="20"/>
              </w:rPr>
              <w:t xml:space="preserve"> genoemd. Het Byzantijnse Rijk was een van de eerste rijken waar belasting met muntgeld werd betaald.  </w:t>
            </w:r>
          </w:p>
          <w:p w14:paraId="41B61CBB" w14:textId="2E0028B2" w:rsidR="3F81DCB9" w:rsidRPr="00980C49" w:rsidRDefault="3F81DCB9" w:rsidP="3F81DCB9">
            <w:pPr>
              <w:numPr>
                <w:ilvl w:val="0"/>
                <w:numId w:val="16"/>
              </w:numPr>
              <w:jc w:val="left"/>
              <w:rPr>
                <w:szCs w:val="20"/>
              </w:rPr>
            </w:pPr>
            <w:r w:rsidRPr="00980C49">
              <w:rPr>
                <w:rFonts w:eastAsia="Arial"/>
                <w:color w:val="000000" w:themeColor="text1"/>
                <w:szCs w:val="20"/>
              </w:rPr>
              <w:t xml:space="preserve">Tussen 1096 en 1204 was Constantinopel de doorgang voor de kruistochten. In 1204 wordt tijdens de Vierde kruistocht Constantinopel door de kruisvaarders geplunderd. </w:t>
            </w:r>
          </w:p>
          <w:p w14:paraId="6283EBD5" w14:textId="79821156" w:rsidR="3F81DCB9" w:rsidRPr="00980C49" w:rsidRDefault="3F81DCB9" w:rsidP="3F81DCB9">
            <w:pPr>
              <w:numPr>
                <w:ilvl w:val="0"/>
                <w:numId w:val="16"/>
              </w:numPr>
              <w:jc w:val="left"/>
              <w:rPr>
                <w:szCs w:val="20"/>
              </w:rPr>
            </w:pPr>
            <w:r w:rsidRPr="00980C49">
              <w:rPr>
                <w:rFonts w:eastAsia="Arial"/>
                <w:color w:val="000000" w:themeColor="text1"/>
                <w:szCs w:val="20"/>
              </w:rPr>
              <w:t>Na 1204 valt het Byzantijnse Rijk uiteen in kleinere delen. Na een beleg van 50 dagen door de Ottomanen, valt in 1453 het doek definitief voor Constantinopel en het Byzantijnse Rijk.</w:t>
            </w:r>
          </w:p>
          <w:p w14:paraId="27974403" w14:textId="1DCA4939" w:rsidR="3F81DCB9" w:rsidRDefault="3F81DCB9" w:rsidP="3F81DCB9">
            <w:pPr>
              <w:rPr>
                <w:szCs w:val="20"/>
              </w:rPr>
            </w:pPr>
          </w:p>
          <w:p w14:paraId="1BD7BC4E" w14:textId="4F658323" w:rsidR="002443A3" w:rsidRDefault="002443A3" w:rsidP="002443A3">
            <w:pPr>
              <w:jc w:val="left"/>
            </w:pPr>
          </w:p>
          <w:p w14:paraId="0464AEE2" w14:textId="2595CD6C" w:rsidR="00BC1BF2" w:rsidRDefault="00BC1BF2" w:rsidP="002443A3">
            <w:pPr>
              <w:jc w:val="left"/>
            </w:pPr>
          </w:p>
          <w:p w14:paraId="7FA92A7C" w14:textId="3CDE2626" w:rsidR="00DA5E87" w:rsidRDefault="00DA5E87" w:rsidP="00DA5E87">
            <w:pPr>
              <w:jc w:val="left"/>
              <w:rPr>
                <w:b/>
              </w:rPr>
            </w:pPr>
            <w:r w:rsidRPr="00D764D6">
              <w:rPr>
                <w:b/>
              </w:rPr>
              <w:lastRenderedPageBreak/>
              <w:t>Begrippen:</w:t>
            </w:r>
          </w:p>
          <w:p w14:paraId="02230900" w14:textId="70973F54" w:rsidR="002443A3" w:rsidRDefault="002443A3" w:rsidP="007D4E94">
            <w:pPr>
              <w:jc w:val="left"/>
            </w:pPr>
            <w:r>
              <w:t>Erfopvolging</w:t>
            </w:r>
            <w:r w:rsidR="00BC1BF2">
              <w:t xml:space="preserve">: de regeling dat wanneer de vorst overlijdt of aftreedt, de oudste zoon of dochter de opvolger is. </w:t>
            </w:r>
          </w:p>
          <w:p w14:paraId="384552E3" w14:textId="68C9C8DF" w:rsidR="002443A3" w:rsidRDefault="002443A3" w:rsidP="007D4E94">
            <w:pPr>
              <w:jc w:val="left"/>
            </w:pPr>
            <w:r>
              <w:t>Iconoclasme:</w:t>
            </w:r>
            <w:r w:rsidR="00BC1BF2">
              <w:t xml:space="preserve"> beeldenstorm tegen verering van heiligen via afbeeldingen. </w:t>
            </w:r>
          </w:p>
          <w:p w14:paraId="0DBAB1A5" w14:textId="675454C6" w:rsidR="008D56BD" w:rsidRPr="00BC1BF2" w:rsidRDefault="002443A3" w:rsidP="007D4E94">
            <w:pPr>
              <w:jc w:val="left"/>
              <w:rPr>
                <w:lang w:val="nl-NL"/>
              </w:rPr>
            </w:pPr>
            <w:r w:rsidRPr="00BC1BF2">
              <w:rPr>
                <w:lang w:val="nl-NL"/>
              </w:rPr>
              <w:t xml:space="preserve">Mare </w:t>
            </w:r>
            <w:proofErr w:type="spellStart"/>
            <w:r w:rsidRPr="00BC1BF2">
              <w:rPr>
                <w:lang w:val="nl-NL"/>
              </w:rPr>
              <w:t>Nostrum</w:t>
            </w:r>
            <w:proofErr w:type="spellEnd"/>
            <w:r w:rsidRPr="00BC1BF2">
              <w:rPr>
                <w:lang w:val="nl-NL"/>
              </w:rPr>
              <w:t>:</w:t>
            </w:r>
            <w:r w:rsidR="00BC1BF2" w:rsidRPr="00BC1BF2">
              <w:rPr>
                <w:lang w:val="nl-NL"/>
              </w:rPr>
              <w:t xml:space="preserve"> letterlijk ‘onze z</w:t>
            </w:r>
            <w:r w:rsidR="00BC1BF2">
              <w:rPr>
                <w:lang w:val="nl-NL"/>
              </w:rPr>
              <w:t xml:space="preserve">ee’. Het veroverde gebied rondom de Middellandse Zee door de Romeinen en Byzantijnen. </w:t>
            </w:r>
          </w:p>
          <w:p w14:paraId="02F0DB65" w14:textId="761FB2FF" w:rsidR="009A64D9" w:rsidRPr="00BC1BF2" w:rsidRDefault="009A64D9" w:rsidP="007D4E94">
            <w:pPr>
              <w:jc w:val="left"/>
              <w:rPr>
                <w:lang w:val="nl-NL"/>
              </w:rPr>
            </w:pPr>
            <w:r w:rsidRPr="00BC1BF2">
              <w:rPr>
                <w:lang w:val="nl-NL"/>
              </w:rPr>
              <w:t>Patriarch:</w:t>
            </w:r>
            <w:r w:rsidR="00BC1BF2" w:rsidRPr="00BC1BF2">
              <w:rPr>
                <w:lang w:val="nl-NL"/>
              </w:rPr>
              <w:t xml:space="preserve"> geestelijke leider </w:t>
            </w:r>
          </w:p>
          <w:p w14:paraId="35E8DF5B" w14:textId="472EDD68" w:rsidR="009A64D9" w:rsidRDefault="009A64D9" w:rsidP="007D4E94">
            <w:pPr>
              <w:jc w:val="left"/>
            </w:pPr>
            <w:r>
              <w:t xml:space="preserve">Patriarchaat: </w:t>
            </w:r>
            <w:r w:rsidR="00BC1BF2">
              <w:t xml:space="preserve">een gebied dat onder bescherming staat van de patriarch en hoort bij de kerk. </w:t>
            </w:r>
          </w:p>
          <w:p w14:paraId="5A5BB8F5" w14:textId="0CB52161" w:rsidR="002443A3" w:rsidRDefault="002443A3" w:rsidP="007D4E94">
            <w:pPr>
              <w:jc w:val="left"/>
            </w:pPr>
            <w:r>
              <w:t>Schisma:</w:t>
            </w:r>
            <w:r w:rsidR="00BC1BF2">
              <w:t xml:space="preserve"> scheuring binnen de christelijke kerk tussen orthodoxe christenen en de rooms-katholieke kerk. </w:t>
            </w:r>
          </w:p>
          <w:p w14:paraId="26CF595A" w14:textId="77777777" w:rsidR="002443A3" w:rsidRPr="002443A3" w:rsidRDefault="002443A3" w:rsidP="007D4E94">
            <w:pPr>
              <w:jc w:val="left"/>
            </w:pPr>
          </w:p>
          <w:p w14:paraId="2C6362F0" w14:textId="60A2626F" w:rsidR="00DA5E87" w:rsidRPr="00D764D6" w:rsidRDefault="00DA5E87" w:rsidP="00DA5E87">
            <w:pPr>
              <w:jc w:val="left"/>
              <w:rPr>
                <w:b/>
              </w:rPr>
            </w:pPr>
            <w:r w:rsidRPr="00D764D6">
              <w:rPr>
                <w:b/>
              </w:rPr>
              <w:t>Relaties:</w:t>
            </w:r>
          </w:p>
          <w:p w14:paraId="11B81D8B" w14:textId="3A48A657" w:rsidR="003B4694" w:rsidRDefault="002443A3" w:rsidP="00DA5E87">
            <w:pPr>
              <w:jc w:val="left"/>
            </w:pPr>
            <w:r>
              <w:t xml:space="preserve">In 330 stichtte de Romeinse keizer Constantijn de Grote de stad Constantinopel: stad van Constantijn. Deze stad lag in de Griekse kolonie </w:t>
            </w:r>
            <w:proofErr w:type="spellStart"/>
            <w:r>
              <w:t>Byzantios</w:t>
            </w:r>
            <w:proofErr w:type="spellEnd"/>
            <w:r>
              <w:t xml:space="preserve">. Constantijn trok steeds vaker naar de stad die zijn naam droeg. In 395 werd Constantinopel de hoofdstad van het Oost-Romeinse Rijk. De Romeinse keizer Theodosius de Grote had besloten, dat bij zijn dood het Romeinse Rijk gesplitst zou worden. </w:t>
            </w:r>
            <w:r w:rsidR="00EC0F91">
              <w:t xml:space="preserve">Zijn zonen zouden dan keizers van het Westelijke en Oostelijke Romeinse Rijk worden. In de begineeuwen van het rijk is de Romeinse invloed goed voelbaar. Terwijl in 476 het West- Romeinse Rijk ten ondergaat, komt het Oost-Romeinse Rijk juist ten bloei. Dit deel van het Romeinse Rijk is ook bekend onder de namen Byzantium of Byzantijnse Rijk. </w:t>
            </w:r>
          </w:p>
          <w:p w14:paraId="102238CA" w14:textId="0BBC51F5" w:rsidR="00EC0F91" w:rsidRDefault="00EC0F91" w:rsidP="00DA5E87">
            <w:pPr>
              <w:jc w:val="left"/>
            </w:pPr>
            <w:r>
              <w:t xml:space="preserve">De laatste Romeinse keizer was </w:t>
            </w:r>
            <w:proofErr w:type="spellStart"/>
            <w:r>
              <w:t>Justinianus</w:t>
            </w:r>
            <w:proofErr w:type="spellEnd"/>
            <w:r>
              <w:t xml:space="preserve"> I. Hij droomde ervan de oude Romeinse glorie te herstellen. Daarom startte hij met veroveringen rondom de Mediterrane Zee, net zoals de Romeinen eerder hadden gedaan. Dit staat bekend als Mare </w:t>
            </w:r>
            <w:proofErr w:type="spellStart"/>
            <w:r>
              <w:t>Nostrum</w:t>
            </w:r>
            <w:proofErr w:type="spellEnd"/>
            <w:r>
              <w:t xml:space="preserve"> II. De expansie van het Byzantijnse grondgebied omvatte zuidelijk Europa, het noorden van Afrika en wat wij tegenwoordig de Balkan noemen. </w:t>
            </w:r>
          </w:p>
          <w:p w14:paraId="52A0E8B6" w14:textId="020C7D9D" w:rsidR="00EC0F91" w:rsidRDefault="00EC0F91" w:rsidP="00DA5E87">
            <w:pPr>
              <w:jc w:val="left"/>
            </w:pPr>
          </w:p>
          <w:p w14:paraId="343BAE4D" w14:textId="4D25E672" w:rsidR="00EC0F91" w:rsidRDefault="00EC0F91" w:rsidP="00DA5E87">
            <w:pPr>
              <w:jc w:val="left"/>
            </w:pPr>
            <w:proofErr w:type="spellStart"/>
            <w:r>
              <w:t>Justinianus</w:t>
            </w:r>
            <w:proofErr w:type="spellEnd"/>
            <w:r>
              <w:t xml:space="preserve"> is een invloedrijke keizer geweest. Zijn Codex </w:t>
            </w:r>
            <w:proofErr w:type="spellStart"/>
            <w:r>
              <w:t>Justinianus</w:t>
            </w:r>
            <w:proofErr w:type="spellEnd"/>
            <w:r>
              <w:t xml:space="preserve"> bleef tot het einde van het Byzantijnse Rijk van kracht. Hij legde de basis voor een rechtssysteem dat vandaag de dag nog in vele landen actief is: het Burgerlijk Wetboek. </w:t>
            </w:r>
            <w:r w:rsidR="009A64D9">
              <w:t xml:space="preserve">Daarnaast zorgde </w:t>
            </w:r>
            <w:proofErr w:type="spellStart"/>
            <w:r w:rsidR="009A64D9">
              <w:t>Justinianus</w:t>
            </w:r>
            <w:proofErr w:type="spellEnd"/>
            <w:r w:rsidR="009A64D9">
              <w:t xml:space="preserve"> ervoor dat de kerk ook meer invloed kreeg. Het christendom was de vooraanstaande religie binnen het Byzantijnse Rijk. Constantinopel was, samen met Rome, Jerusalem, Alexandrië en Antiochië</w:t>
            </w:r>
            <w:r w:rsidR="00796851">
              <w:t xml:space="preserve">, een van de patriarchaten van het christendom. Zij bewaakten de tradities en regels van het christendom. Door diverse invloeden heeft het christendom zich anders ontwikkelt in het Byzantijnse Rijk, dan in het Westen. Regelmatig kwam het tot botsingen tussen Rome en Constantinopel. Beide hadden een eigen visie op het christendom, waarbij de Byzantijnen zichzelf beschouwden als de enige echte oprechte volgelingen van de leer. </w:t>
            </w:r>
            <w:r w:rsidR="00341EC3">
              <w:t xml:space="preserve">Zodoende werden de Byzantijnen als orthodox beschouwd. </w:t>
            </w:r>
            <w:r w:rsidR="00BB2DD2">
              <w:t xml:space="preserve">Door de groeiende verschillen, kwam het uiteindelijk tot een scheiding van de christelijke kerk. Deze gebeurtenis staat bekend als het Oosters of Grote Schisma en vond plaats in 1054. Nadien is nog geprobeerd om de kerken terug te herenigen. Met de val van het Byzantijnse Rijk in 1453 kwam hier een definitief einde aan. In de jaren 60’ van de vorige eeuw kwam er zowel van de paus als van de patriarch een excuus voor de scheuring. </w:t>
            </w:r>
          </w:p>
          <w:p w14:paraId="42067995" w14:textId="0D731EA0" w:rsidR="00BB2DD2" w:rsidRDefault="00BB2DD2" w:rsidP="00DA5E87">
            <w:pPr>
              <w:jc w:val="left"/>
            </w:pPr>
          </w:p>
          <w:p w14:paraId="1806562C" w14:textId="4F4A2582" w:rsidR="00E5312F" w:rsidRDefault="00E5312F" w:rsidP="00DA5E87">
            <w:pPr>
              <w:jc w:val="left"/>
            </w:pPr>
            <w:r>
              <w:t xml:space="preserve">Religie en de diverse keizers hebben hun stempel gedrukt op de Byzantijnse kunst. Keizers richten mecenaten op om bepaalde kunstrichtingen te bevorderen of te beschermen. Het meest gekend zijn de mozaïeken, die nu nog op diverse plekken in Europa te bewonderen zijn. </w:t>
            </w:r>
            <w:r w:rsidR="00CB4C55">
              <w:t xml:space="preserve">Daarnaast zijn ze ook invloedrijk geweest op het gebied van architectuur, met als bekendste voorbeeld de </w:t>
            </w:r>
            <w:proofErr w:type="spellStart"/>
            <w:r w:rsidR="00CB4C55">
              <w:t>Hagia</w:t>
            </w:r>
            <w:proofErr w:type="spellEnd"/>
            <w:r w:rsidR="00CB4C55">
              <w:t xml:space="preserve"> Sophia. </w:t>
            </w:r>
          </w:p>
          <w:p w14:paraId="6A8DCBC2" w14:textId="77777777" w:rsidR="00CB4C55" w:rsidRDefault="00CB4C55" w:rsidP="00DA5E87">
            <w:pPr>
              <w:jc w:val="left"/>
            </w:pPr>
          </w:p>
          <w:p w14:paraId="146A9D45" w14:textId="46B02174" w:rsidR="00BB2DD2" w:rsidRDefault="003F2E95" w:rsidP="00DA5E87">
            <w:pPr>
              <w:jc w:val="left"/>
            </w:pPr>
            <w:r>
              <w:t>Over de Byzantijnse economie is weinig bekend.</w:t>
            </w:r>
            <w:r w:rsidR="00E5312F">
              <w:t xml:space="preserve"> Net als de Romeinen, keken de Byzantijnen neer op het drijven van handel. Het Byzantijnse Rijk was de eerste die belastingen instelden betaald met munten. De gouden munten werden </w:t>
            </w:r>
            <w:proofErr w:type="spellStart"/>
            <w:r w:rsidR="00E5312F">
              <w:t>nomisma</w:t>
            </w:r>
            <w:proofErr w:type="spellEnd"/>
            <w:r w:rsidR="00E5312F">
              <w:t xml:space="preserve"> of </w:t>
            </w:r>
            <w:proofErr w:type="spellStart"/>
            <w:r w:rsidR="00E5312F">
              <w:t>solidus</w:t>
            </w:r>
            <w:proofErr w:type="spellEnd"/>
            <w:r w:rsidR="00E5312F">
              <w:t xml:space="preserve"> genoemd. Een aantal eeuwen was dit de meest betrouwbare munt binnen Europa. Het had een hoge status en stond bekend om zijn consistente waarde. Buiten het Byzantijnse Rijk werd de munt </w:t>
            </w:r>
            <w:proofErr w:type="spellStart"/>
            <w:r w:rsidR="00E5312F">
              <w:t>Byzant</w:t>
            </w:r>
            <w:proofErr w:type="spellEnd"/>
            <w:r w:rsidR="00E5312F">
              <w:t xml:space="preserve"> genoemd. </w:t>
            </w:r>
          </w:p>
          <w:p w14:paraId="6E004ABC" w14:textId="1C400835" w:rsidR="003916C2" w:rsidRDefault="003916C2" w:rsidP="00DA5E87">
            <w:pPr>
              <w:jc w:val="left"/>
            </w:pPr>
          </w:p>
          <w:p w14:paraId="5F87A11C" w14:textId="66DA7849" w:rsidR="003916C2" w:rsidRDefault="003916C2" w:rsidP="00DA5E87">
            <w:pPr>
              <w:jc w:val="left"/>
            </w:pPr>
            <w:r>
              <w:t xml:space="preserve">Door groeiende problemen met onder andere vijanden (de Ottomanen), was de Byzantijnse keizer genoodzaakt de paus om hulp te vragen. De kruistochten die werden ondernomen, trokken door het Byzantijnse Rijk. Tijdens de Vierde kruistocht gaat het niet helemaal volgens plan. Constantinopel wordt in 1204 geplunderd en een verdeeld rijk. In 1453 valt na een beleg van 50 dagen, Constantinopel in de handen van de Ottomanen. Sultan Mehmet II besluit de stad te sparen en haar te gebruiken als de nieuwe hoofdstad van zijn imperium. Constantinopel wordt Istanboel, het Byzantijnse Rijk wordt het Ottomaanse Rijk. </w:t>
            </w:r>
          </w:p>
          <w:p w14:paraId="5A9CD2C7" w14:textId="77777777" w:rsidR="00265764" w:rsidRPr="00771945" w:rsidRDefault="00265764" w:rsidP="00DA5E87">
            <w:pPr>
              <w:jc w:val="left"/>
            </w:pPr>
          </w:p>
          <w:p w14:paraId="4CE43229" w14:textId="675F257D" w:rsidR="00DA5E87" w:rsidRDefault="00DA5E87" w:rsidP="00DA5E87">
            <w:pPr>
              <w:jc w:val="left"/>
              <w:rPr>
                <w:b/>
              </w:rPr>
            </w:pPr>
            <w:r w:rsidRPr="00D764D6">
              <w:rPr>
                <w:b/>
              </w:rPr>
              <w:t>Structuren:</w:t>
            </w:r>
          </w:p>
          <w:p w14:paraId="4E49775A" w14:textId="778CCE6D" w:rsidR="002443A3" w:rsidRDefault="002443A3" w:rsidP="00DA5E87">
            <w:pPr>
              <w:jc w:val="left"/>
            </w:pPr>
            <w:r>
              <w:t xml:space="preserve">Continuïteit - discontinuïteit </w:t>
            </w:r>
          </w:p>
          <w:p w14:paraId="471B2995" w14:textId="7BA399A0" w:rsidR="003B4694" w:rsidRDefault="003B4694" w:rsidP="00DA5E87">
            <w:pPr>
              <w:jc w:val="left"/>
            </w:pPr>
            <w:r>
              <w:t>Oorzaak- gevolg</w:t>
            </w:r>
          </w:p>
          <w:p w14:paraId="6C35EF22" w14:textId="23A8CE76" w:rsidR="00701F50" w:rsidRPr="00C23829" w:rsidRDefault="00701F50" w:rsidP="00BC1BF2">
            <w:pPr>
              <w:jc w:val="left"/>
              <w:rPr>
                <w:lang w:val="nl-NL"/>
              </w:rPr>
            </w:pPr>
          </w:p>
        </w:tc>
      </w:tr>
    </w:tbl>
    <w:p w14:paraId="395E14EB" w14:textId="77777777" w:rsidR="00680711" w:rsidRPr="00D764D6" w:rsidRDefault="00680711">
      <w:pPr>
        <w:jc w:val="left"/>
      </w:pPr>
    </w:p>
    <w:tbl>
      <w:tblPr>
        <w:tblW w:w="977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01F50" w:rsidRPr="00D764D6" w14:paraId="78C00F45" w14:textId="77777777" w:rsidTr="004752F0">
        <w:trPr>
          <w:trHeight w:val="889"/>
        </w:trPr>
        <w:tc>
          <w:tcPr>
            <w:tcW w:w="9778" w:type="dxa"/>
          </w:tcPr>
          <w:p w14:paraId="6955403A" w14:textId="155654DD" w:rsidR="00701F50" w:rsidRDefault="00701F50" w:rsidP="008E7E5B">
            <w:pPr>
              <w:jc w:val="left"/>
            </w:pPr>
            <w:r w:rsidRPr="00D764D6">
              <w:rPr>
                <w:b/>
              </w:rPr>
              <w:lastRenderedPageBreak/>
              <w:t xml:space="preserve">Leermiddelen </w:t>
            </w:r>
          </w:p>
          <w:p w14:paraId="3546BA47" w14:textId="513605C3" w:rsidR="00AE3BD9" w:rsidRDefault="00BC1BF2" w:rsidP="00F96F2F">
            <w:pPr>
              <w:jc w:val="left"/>
              <w:rPr>
                <w:szCs w:val="20"/>
              </w:rPr>
            </w:pPr>
            <w:r>
              <w:rPr>
                <w:szCs w:val="20"/>
              </w:rPr>
              <w:t xml:space="preserve">Leerlingen: informatiebundel, flip-over, gekleurde kaartjes/post-its, opdracht causaal netwerk. </w:t>
            </w:r>
          </w:p>
          <w:p w14:paraId="76FA145D" w14:textId="4EEF1692" w:rsidR="00BC1BF2" w:rsidRDefault="00BC1BF2" w:rsidP="00F96F2F">
            <w:pPr>
              <w:jc w:val="left"/>
              <w:rPr>
                <w:szCs w:val="20"/>
              </w:rPr>
            </w:pPr>
            <w:r>
              <w:rPr>
                <w:szCs w:val="20"/>
              </w:rPr>
              <w:t xml:space="preserve">Leerkracht: PowerPointpresentatie, docentenbundel. </w:t>
            </w:r>
          </w:p>
          <w:p w14:paraId="4541ACF7" w14:textId="77777777" w:rsidR="00BC1BF2" w:rsidRPr="00D764D6" w:rsidRDefault="00BC1BF2" w:rsidP="00F96F2F">
            <w:pPr>
              <w:jc w:val="left"/>
              <w:rPr>
                <w:szCs w:val="20"/>
              </w:rPr>
            </w:pPr>
          </w:p>
          <w:p w14:paraId="01B2DAF9" w14:textId="2C0265CC" w:rsidR="00AE3BD9" w:rsidRDefault="00701F50" w:rsidP="008E7E5B">
            <w:pPr>
              <w:jc w:val="left"/>
            </w:pPr>
            <w:r w:rsidRPr="00D764D6">
              <w:rPr>
                <w:b/>
              </w:rPr>
              <w:t>Geraadpleegde bronnen</w:t>
            </w:r>
            <w:r w:rsidRPr="00D764D6">
              <w:t xml:space="preserve"> </w:t>
            </w:r>
            <w:bookmarkStart w:id="0" w:name="_GoBack"/>
            <w:bookmarkEnd w:id="0"/>
          </w:p>
          <w:p w14:paraId="3474079E" w14:textId="1CF9B1A4" w:rsidR="00D92B7B" w:rsidRDefault="00D92B7B" w:rsidP="008E7E5B">
            <w:pPr>
              <w:jc w:val="left"/>
              <w:rPr>
                <w:lang w:val="nl-NL"/>
              </w:rPr>
            </w:pPr>
            <w:r w:rsidRPr="00D92B7B">
              <w:rPr>
                <w:lang w:val="nl-NL"/>
              </w:rPr>
              <w:t>Blockmans, W. en Hoppenbrouwers, P</w:t>
            </w:r>
            <w:r>
              <w:rPr>
                <w:lang w:val="nl-NL"/>
              </w:rPr>
              <w:t xml:space="preserve">. (2016).  </w:t>
            </w:r>
            <w:r>
              <w:rPr>
                <w:i/>
                <w:lang w:val="nl-NL"/>
              </w:rPr>
              <w:t xml:space="preserve">Eeuwen des </w:t>
            </w:r>
            <w:proofErr w:type="spellStart"/>
            <w:r>
              <w:rPr>
                <w:i/>
                <w:lang w:val="nl-NL"/>
              </w:rPr>
              <w:t>onderscheids</w:t>
            </w:r>
            <w:proofErr w:type="spellEnd"/>
            <w:r>
              <w:rPr>
                <w:i/>
                <w:lang w:val="nl-NL"/>
              </w:rPr>
              <w:t>: een geschiedenis van middeleeuws Europa</w:t>
            </w:r>
            <w:r w:rsidR="00DC5734">
              <w:rPr>
                <w:i/>
                <w:lang w:val="nl-NL"/>
              </w:rPr>
              <w:t xml:space="preserve">. </w:t>
            </w:r>
            <w:r w:rsidR="00DC5734">
              <w:rPr>
                <w:lang w:val="nl-NL"/>
              </w:rPr>
              <w:t>Amsterdam: Bert Bakker.</w:t>
            </w:r>
          </w:p>
          <w:p w14:paraId="3220ACA2" w14:textId="02C68299" w:rsidR="00DC5734" w:rsidRDefault="00DC5734" w:rsidP="008E7E5B">
            <w:pPr>
              <w:jc w:val="left"/>
              <w:rPr>
                <w:lang w:val="nl-NL"/>
              </w:rPr>
            </w:pPr>
          </w:p>
          <w:p w14:paraId="148CDC56" w14:textId="0F70E78D" w:rsidR="009A66F3" w:rsidRDefault="009A66F3" w:rsidP="008E7E5B">
            <w:pPr>
              <w:jc w:val="left"/>
              <w:rPr>
                <w:lang w:val="nl-NL"/>
              </w:rPr>
            </w:pPr>
            <w:r>
              <w:rPr>
                <w:lang w:val="nl-NL"/>
              </w:rPr>
              <w:t xml:space="preserve">Deun van, P. (2010). </w:t>
            </w:r>
            <w:r>
              <w:rPr>
                <w:i/>
                <w:lang w:val="nl-NL"/>
              </w:rPr>
              <w:t>Byzantium. Een spektakel van kunst en cultuur. 4</w:t>
            </w:r>
            <w:r w:rsidRPr="009A66F3">
              <w:rPr>
                <w:i/>
                <w:vertAlign w:val="superscript"/>
                <w:lang w:val="nl-NL"/>
              </w:rPr>
              <w:t>e</w:t>
            </w:r>
            <w:r>
              <w:rPr>
                <w:i/>
                <w:lang w:val="nl-NL"/>
              </w:rPr>
              <w:t xml:space="preserve"> eeuw – 1453. </w:t>
            </w:r>
            <w:r>
              <w:rPr>
                <w:lang w:val="nl-NL"/>
              </w:rPr>
              <w:t>Leuven: Davidsfonds.</w:t>
            </w:r>
          </w:p>
          <w:p w14:paraId="796FBBCD" w14:textId="77777777" w:rsidR="009A66F3" w:rsidRPr="009A66F3" w:rsidRDefault="009A66F3" w:rsidP="008E7E5B">
            <w:pPr>
              <w:jc w:val="left"/>
              <w:rPr>
                <w:lang w:val="nl-NL"/>
              </w:rPr>
            </w:pPr>
          </w:p>
          <w:p w14:paraId="6B2A26F2" w14:textId="3EA2B354" w:rsidR="009A66F3" w:rsidRPr="009A66F3" w:rsidRDefault="009A66F3" w:rsidP="008E7E5B">
            <w:pPr>
              <w:jc w:val="left"/>
              <w:rPr>
                <w:lang w:val="nl-NL"/>
              </w:rPr>
            </w:pPr>
            <w:r>
              <w:rPr>
                <w:lang w:val="nl-NL"/>
              </w:rPr>
              <w:t xml:space="preserve">Dolen van, H.L. (2009). </w:t>
            </w:r>
            <w:r>
              <w:rPr>
                <w:i/>
                <w:lang w:val="nl-NL"/>
              </w:rPr>
              <w:t xml:space="preserve">De Byzantijnse geschiedenis in een notendop. </w:t>
            </w:r>
            <w:r>
              <w:rPr>
                <w:lang w:val="nl-NL"/>
              </w:rPr>
              <w:t>Amsterdam: Bert Bakker.</w:t>
            </w:r>
          </w:p>
          <w:p w14:paraId="436E3FA7" w14:textId="77777777" w:rsidR="009A66F3" w:rsidRDefault="009A66F3" w:rsidP="008E7E5B">
            <w:pPr>
              <w:jc w:val="left"/>
              <w:rPr>
                <w:lang w:val="nl-NL"/>
              </w:rPr>
            </w:pPr>
          </w:p>
          <w:p w14:paraId="2139555F" w14:textId="656088D5" w:rsidR="009A66F3" w:rsidRDefault="009A66F3" w:rsidP="008E7E5B">
            <w:pPr>
              <w:jc w:val="left"/>
              <w:rPr>
                <w:lang w:val="nl-NL"/>
              </w:rPr>
            </w:pPr>
            <w:r>
              <w:rPr>
                <w:lang w:val="nl-NL"/>
              </w:rPr>
              <w:t xml:space="preserve">Dolen van, H.L. (2015). </w:t>
            </w:r>
            <w:r>
              <w:rPr>
                <w:i/>
                <w:lang w:val="nl-NL"/>
              </w:rPr>
              <w:t>Passie, intriges en politiek. Spraakmakende keizerinnen in Byzantium.</w:t>
            </w:r>
            <w:r>
              <w:rPr>
                <w:i/>
                <w:lang w:val="nl-NL"/>
              </w:rPr>
              <w:br/>
            </w:r>
            <w:r>
              <w:rPr>
                <w:lang w:val="nl-NL"/>
              </w:rPr>
              <w:t xml:space="preserve">Amsterdam: </w:t>
            </w:r>
            <w:proofErr w:type="spellStart"/>
            <w:r>
              <w:rPr>
                <w:lang w:val="nl-NL"/>
              </w:rPr>
              <w:t>Athenaeum</w:t>
            </w:r>
            <w:proofErr w:type="spellEnd"/>
            <w:r>
              <w:rPr>
                <w:lang w:val="nl-NL"/>
              </w:rPr>
              <w:t xml:space="preserve"> – Polak &amp; Van Gennep</w:t>
            </w:r>
          </w:p>
          <w:p w14:paraId="4A8EDA7B" w14:textId="7B82D54D" w:rsidR="009A66F3" w:rsidRDefault="009A66F3" w:rsidP="008E7E5B">
            <w:pPr>
              <w:jc w:val="left"/>
              <w:rPr>
                <w:lang w:val="nl-NL"/>
              </w:rPr>
            </w:pPr>
          </w:p>
          <w:p w14:paraId="653DD78B" w14:textId="7E78A1EC" w:rsidR="00B53F84" w:rsidRDefault="00B53F84" w:rsidP="008E7E5B">
            <w:pPr>
              <w:jc w:val="left"/>
              <w:rPr>
                <w:lang w:val="en-US"/>
              </w:rPr>
            </w:pPr>
            <w:r w:rsidRPr="00B53F84">
              <w:rPr>
                <w:lang w:val="en-US"/>
              </w:rPr>
              <w:t xml:space="preserve">Herrin, J. (2001). </w:t>
            </w:r>
            <w:r w:rsidRPr="00B53F84">
              <w:rPr>
                <w:i/>
                <w:lang w:val="en-US"/>
              </w:rPr>
              <w:t>Wom</w:t>
            </w:r>
            <w:r>
              <w:rPr>
                <w:i/>
                <w:lang w:val="en-US"/>
              </w:rPr>
              <w:t xml:space="preserve">en in purple. Rulers of Medieval Byzantium. </w:t>
            </w:r>
            <w:r>
              <w:rPr>
                <w:lang w:val="en-US"/>
              </w:rPr>
              <w:t>London: Weidenfeld &amp; Nicolson.</w:t>
            </w:r>
          </w:p>
          <w:p w14:paraId="74E8E799" w14:textId="77777777" w:rsidR="00B53F84" w:rsidRPr="00B53F84" w:rsidRDefault="00B53F84" w:rsidP="008E7E5B">
            <w:pPr>
              <w:jc w:val="left"/>
              <w:rPr>
                <w:lang w:val="en-US"/>
              </w:rPr>
            </w:pPr>
          </w:p>
          <w:p w14:paraId="274D3552" w14:textId="7A3F51E4" w:rsidR="00DC5734" w:rsidRPr="00525F9B" w:rsidRDefault="00DC5734" w:rsidP="008E7E5B">
            <w:pPr>
              <w:jc w:val="left"/>
              <w:rPr>
                <w:lang w:val="en-US"/>
              </w:rPr>
            </w:pPr>
            <w:proofErr w:type="spellStart"/>
            <w:r w:rsidRPr="00525F9B">
              <w:rPr>
                <w:lang w:val="nl-NL"/>
              </w:rPr>
              <w:t>Herrin</w:t>
            </w:r>
            <w:proofErr w:type="spellEnd"/>
            <w:r w:rsidRPr="00525F9B">
              <w:rPr>
                <w:lang w:val="nl-NL"/>
              </w:rPr>
              <w:t xml:space="preserve">, J. (2007). </w:t>
            </w:r>
            <w:r>
              <w:rPr>
                <w:i/>
                <w:lang w:val="nl-NL"/>
              </w:rPr>
              <w:t xml:space="preserve">Byzantium: het verrassende leven van een middeleeuws rijk. </w:t>
            </w:r>
            <w:r w:rsidRPr="00525F9B">
              <w:rPr>
                <w:lang w:val="en-US"/>
              </w:rPr>
              <w:t xml:space="preserve">Amsterdam: </w:t>
            </w:r>
            <w:proofErr w:type="spellStart"/>
            <w:r w:rsidRPr="00525F9B">
              <w:rPr>
                <w:lang w:val="en-US"/>
              </w:rPr>
              <w:t>Bulaaq</w:t>
            </w:r>
            <w:proofErr w:type="spellEnd"/>
            <w:r w:rsidRPr="00525F9B">
              <w:rPr>
                <w:lang w:val="en-US"/>
              </w:rPr>
              <w:t>.</w:t>
            </w:r>
          </w:p>
          <w:p w14:paraId="7872D3E0" w14:textId="2609C501" w:rsidR="00DC5734" w:rsidRPr="00525F9B" w:rsidRDefault="00DC5734" w:rsidP="008E7E5B">
            <w:pPr>
              <w:jc w:val="left"/>
              <w:rPr>
                <w:lang w:val="en-US"/>
              </w:rPr>
            </w:pPr>
          </w:p>
          <w:p w14:paraId="5FD78AE8" w14:textId="484C79F9" w:rsidR="00B53F84" w:rsidRDefault="00B53F84" w:rsidP="008E7E5B">
            <w:pPr>
              <w:jc w:val="left"/>
              <w:rPr>
                <w:lang w:val="en-US"/>
              </w:rPr>
            </w:pPr>
            <w:r w:rsidRPr="00B53F84">
              <w:rPr>
                <w:lang w:val="en-US"/>
              </w:rPr>
              <w:t xml:space="preserve">Herrin, J. (2013). </w:t>
            </w:r>
            <w:r w:rsidRPr="00B53F84">
              <w:rPr>
                <w:i/>
                <w:lang w:val="en-US"/>
              </w:rPr>
              <w:t>Women and e</w:t>
            </w:r>
            <w:r>
              <w:rPr>
                <w:i/>
                <w:lang w:val="en-US"/>
              </w:rPr>
              <w:t xml:space="preserve">mpire in Byzantium. Unrivalled influence. </w:t>
            </w:r>
            <w:r>
              <w:rPr>
                <w:i/>
                <w:lang w:val="en-US"/>
              </w:rPr>
              <w:br/>
            </w:r>
            <w:r>
              <w:rPr>
                <w:lang w:val="en-US"/>
              </w:rPr>
              <w:t>Princeton: Princeton University Press</w:t>
            </w:r>
          </w:p>
          <w:p w14:paraId="38F01734" w14:textId="77777777" w:rsidR="00B53F84" w:rsidRPr="00B53F84" w:rsidRDefault="00B53F84" w:rsidP="008E7E5B">
            <w:pPr>
              <w:jc w:val="left"/>
              <w:rPr>
                <w:lang w:val="en-US"/>
              </w:rPr>
            </w:pPr>
          </w:p>
          <w:p w14:paraId="23101350" w14:textId="5D131FB0" w:rsidR="00DC5734" w:rsidRPr="00525F9B" w:rsidRDefault="00DC5734" w:rsidP="008E7E5B">
            <w:pPr>
              <w:jc w:val="left"/>
              <w:rPr>
                <w:lang w:val="en-US"/>
              </w:rPr>
            </w:pPr>
            <w:r w:rsidRPr="00B53F84">
              <w:rPr>
                <w:lang w:val="en-US"/>
              </w:rPr>
              <w:t xml:space="preserve">Knack. </w:t>
            </w:r>
            <w:r w:rsidRPr="00525F9B">
              <w:rPr>
                <w:lang w:val="en-US"/>
              </w:rPr>
              <w:t xml:space="preserve">(2016). </w:t>
            </w:r>
            <w:r w:rsidRPr="00525F9B">
              <w:rPr>
                <w:i/>
                <w:lang w:val="en-US"/>
              </w:rPr>
              <w:t xml:space="preserve">Knack </w:t>
            </w:r>
            <w:proofErr w:type="spellStart"/>
            <w:r w:rsidRPr="00525F9B">
              <w:rPr>
                <w:i/>
                <w:lang w:val="en-US"/>
              </w:rPr>
              <w:t>Wereldgeschiedenis</w:t>
            </w:r>
            <w:proofErr w:type="spellEnd"/>
            <w:r w:rsidRPr="00525F9B">
              <w:rPr>
                <w:i/>
                <w:lang w:val="en-US"/>
              </w:rPr>
              <w:t xml:space="preserve">: </w:t>
            </w:r>
            <w:proofErr w:type="spellStart"/>
            <w:r w:rsidRPr="00525F9B">
              <w:rPr>
                <w:i/>
                <w:lang w:val="en-US"/>
              </w:rPr>
              <w:t>Boek</w:t>
            </w:r>
            <w:proofErr w:type="spellEnd"/>
            <w:r w:rsidRPr="00525F9B">
              <w:rPr>
                <w:i/>
                <w:lang w:val="en-US"/>
              </w:rPr>
              <w:t xml:space="preserve"> 2 200 </w:t>
            </w:r>
            <w:proofErr w:type="spellStart"/>
            <w:r w:rsidRPr="00525F9B">
              <w:rPr>
                <w:i/>
                <w:lang w:val="en-US"/>
              </w:rPr>
              <w:t>v.C.</w:t>
            </w:r>
            <w:proofErr w:type="spellEnd"/>
            <w:r w:rsidRPr="00525F9B">
              <w:rPr>
                <w:i/>
                <w:lang w:val="en-US"/>
              </w:rPr>
              <w:t xml:space="preserve"> – 1300. </w:t>
            </w:r>
            <w:r w:rsidRPr="00525F9B">
              <w:rPr>
                <w:lang w:val="en-US"/>
              </w:rPr>
              <w:t>Roeselare: Roularta Books BV</w:t>
            </w:r>
          </w:p>
          <w:p w14:paraId="70653899" w14:textId="77777777" w:rsidR="00DC5734" w:rsidRPr="00525F9B" w:rsidRDefault="00DC5734" w:rsidP="008E7E5B">
            <w:pPr>
              <w:jc w:val="left"/>
              <w:rPr>
                <w:lang w:val="en-US"/>
              </w:rPr>
            </w:pPr>
          </w:p>
          <w:p w14:paraId="038057D1" w14:textId="2B2C0DCC" w:rsidR="00D92B7B" w:rsidRDefault="00D92B7B" w:rsidP="008E7E5B">
            <w:pPr>
              <w:jc w:val="left"/>
              <w:rPr>
                <w:lang w:val="nl-NL"/>
              </w:rPr>
            </w:pPr>
            <w:r w:rsidRPr="00C8690C">
              <w:rPr>
                <w:lang w:val="nl-NL"/>
              </w:rPr>
              <w:t xml:space="preserve">National </w:t>
            </w:r>
            <w:proofErr w:type="spellStart"/>
            <w:r w:rsidRPr="00C8690C">
              <w:rPr>
                <w:lang w:val="nl-NL"/>
              </w:rPr>
              <w:t>Geographic</w:t>
            </w:r>
            <w:proofErr w:type="spellEnd"/>
            <w:r w:rsidRPr="00C8690C">
              <w:rPr>
                <w:lang w:val="nl-NL"/>
              </w:rPr>
              <w:t xml:space="preserve"> (2017). </w:t>
            </w:r>
            <w:r w:rsidRPr="00D92B7B">
              <w:rPr>
                <w:i/>
                <w:lang w:val="nl-NL"/>
              </w:rPr>
              <w:t>De wereld van d</w:t>
            </w:r>
            <w:r>
              <w:rPr>
                <w:i/>
                <w:lang w:val="nl-NL"/>
              </w:rPr>
              <w:t xml:space="preserve">e middeleeuwen.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541A2852" w14:textId="5B1A8441" w:rsidR="00DC5734" w:rsidRDefault="00DC5734" w:rsidP="008E7E5B">
            <w:pPr>
              <w:jc w:val="left"/>
              <w:rPr>
                <w:lang w:val="nl-NL"/>
              </w:rPr>
            </w:pPr>
          </w:p>
          <w:p w14:paraId="0070A8B1" w14:textId="57530F22" w:rsidR="00DC5734" w:rsidRPr="00DC5734" w:rsidRDefault="00DC5734" w:rsidP="008E7E5B">
            <w:pPr>
              <w:jc w:val="left"/>
              <w:rPr>
                <w:lang w:val="nl-NL"/>
              </w:rPr>
            </w:pPr>
            <w:r w:rsidRPr="00525F9B">
              <w:rPr>
                <w:lang w:val="nl-NL"/>
              </w:rPr>
              <w:t xml:space="preserve">Speet, B. (2007). </w:t>
            </w:r>
            <w:r>
              <w:rPr>
                <w:i/>
                <w:lang w:val="nl-NL"/>
              </w:rPr>
              <w:t xml:space="preserve">De tijd van monniken en ridders: 500-1000. </w:t>
            </w:r>
            <w:r>
              <w:rPr>
                <w:lang w:val="nl-NL"/>
              </w:rPr>
              <w:t>Zwolle: Waanders Uitgevers</w:t>
            </w:r>
          </w:p>
          <w:p w14:paraId="03BBA7B6" w14:textId="77777777" w:rsidR="00D92B7B" w:rsidRPr="00D92B7B" w:rsidRDefault="00D92B7B" w:rsidP="008E7E5B">
            <w:pPr>
              <w:jc w:val="left"/>
              <w:rPr>
                <w:lang w:val="nl-NL"/>
              </w:rPr>
            </w:pPr>
          </w:p>
          <w:p w14:paraId="3D28DDD9" w14:textId="0339C8DA" w:rsidR="00CC702F" w:rsidRPr="00525F9B" w:rsidRDefault="00CC702F" w:rsidP="00133022">
            <w:pPr>
              <w:pStyle w:val="Lijstopsomteken"/>
              <w:rPr>
                <w:lang w:val="nl-NL"/>
              </w:rPr>
            </w:pPr>
          </w:p>
          <w:p w14:paraId="7BD71E0E" w14:textId="307B13AE" w:rsidR="00DC5734" w:rsidRPr="00BC1BF2" w:rsidRDefault="00F2658F" w:rsidP="00BC1BF2">
            <w:pPr>
              <w:pStyle w:val="Lijstopsomteken"/>
              <w:rPr>
                <w:b/>
              </w:rPr>
            </w:pPr>
            <w:r w:rsidRPr="00D764D6">
              <w:rPr>
                <w:b/>
              </w:rPr>
              <w:t>Afbeeldingen</w:t>
            </w:r>
          </w:p>
          <w:p w14:paraId="6B85CFC3" w14:textId="45D9403F" w:rsidR="00BC1BF2" w:rsidRDefault="00BC1BF2" w:rsidP="00DC5734">
            <w:pPr>
              <w:jc w:val="left"/>
              <w:rPr>
                <w:lang w:val="nl-NL"/>
              </w:rPr>
            </w:pPr>
            <w:proofErr w:type="spellStart"/>
            <w:r>
              <w:rPr>
                <w:lang w:val="nl-NL"/>
              </w:rPr>
              <w:t>Aarderijkskunde</w:t>
            </w:r>
            <w:proofErr w:type="spellEnd"/>
            <w:r>
              <w:rPr>
                <w:lang w:val="nl-NL"/>
              </w:rPr>
              <w:t xml:space="preserve">. (2018). </w:t>
            </w:r>
            <w:r>
              <w:rPr>
                <w:i/>
                <w:lang w:val="nl-NL"/>
              </w:rPr>
              <w:t xml:space="preserve">Kaart Azië contouren. </w:t>
            </w:r>
            <w:r>
              <w:rPr>
                <w:lang w:val="nl-NL"/>
              </w:rPr>
              <w:t xml:space="preserve">Geraadpleegd op 19-08-2018, via </w:t>
            </w:r>
            <w:hyperlink r:id="rId8" w:history="1">
              <w:r w:rsidRPr="002959B3">
                <w:rPr>
                  <w:rStyle w:val="Hyperlink"/>
                  <w:lang w:val="nl-NL"/>
                </w:rPr>
                <w:t>http://www.aardrijkskunde.org/topo/</w:t>
              </w:r>
            </w:hyperlink>
            <w:r>
              <w:rPr>
                <w:lang w:val="nl-NL"/>
              </w:rPr>
              <w:t xml:space="preserve"> </w:t>
            </w:r>
          </w:p>
          <w:p w14:paraId="64FD96FA" w14:textId="77777777" w:rsidR="00BC1BF2" w:rsidRPr="00BC1BF2" w:rsidRDefault="00BC1BF2" w:rsidP="00DC5734">
            <w:pPr>
              <w:jc w:val="left"/>
              <w:rPr>
                <w:lang w:val="nl-NL"/>
              </w:rPr>
            </w:pPr>
          </w:p>
          <w:p w14:paraId="5905998B" w14:textId="0F88575B" w:rsidR="00DC5734" w:rsidRPr="00DC5734" w:rsidRDefault="00DC5734" w:rsidP="00DC5734">
            <w:pPr>
              <w:jc w:val="left"/>
              <w:rPr>
                <w:lang w:val="nl-NL"/>
              </w:rPr>
            </w:pPr>
            <w:proofErr w:type="spellStart"/>
            <w:r w:rsidRPr="00C8690C">
              <w:rPr>
                <w:lang w:val="nl-NL"/>
              </w:rPr>
              <w:t>Hayt</w:t>
            </w:r>
            <w:proofErr w:type="spellEnd"/>
            <w:r w:rsidRPr="00C8690C">
              <w:rPr>
                <w:lang w:val="nl-NL"/>
              </w:rPr>
              <w:t xml:space="preserve">, F. e.a. (2015). </w:t>
            </w:r>
            <w:r w:rsidRPr="00DC5734">
              <w:rPr>
                <w:i/>
                <w:lang w:val="nl-NL"/>
              </w:rPr>
              <w:t>Atlas van de algemene e</w:t>
            </w:r>
            <w:r>
              <w:rPr>
                <w:i/>
                <w:lang w:val="nl-NL"/>
              </w:rPr>
              <w:t xml:space="preserve">n Belgische geschiedenis: kaart </w:t>
            </w:r>
            <w:r w:rsidR="009A66F3">
              <w:rPr>
                <w:i/>
                <w:lang w:val="nl-NL"/>
              </w:rPr>
              <w:t>41</w:t>
            </w:r>
            <w:r>
              <w:rPr>
                <w:i/>
                <w:lang w:val="nl-NL"/>
              </w:rPr>
              <w:t xml:space="preserve">, </w:t>
            </w:r>
            <w:r>
              <w:rPr>
                <w:lang w:val="nl-NL"/>
              </w:rPr>
              <w:t xml:space="preserve">p. </w:t>
            </w:r>
            <w:r w:rsidR="009A66F3">
              <w:rPr>
                <w:lang w:val="nl-NL"/>
              </w:rPr>
              <w:t>38</w:t>
            </w:r>
            <w:r>
              <w:rPr>
                <w:lang w:val="nl-NL"/>
              </w:rPr>
              <w:t xml:space="preserve">. </w:t>
            </w:r>
            <w:r>
              <w:rPr>
                <w:lang w:val="nl-NL"/>
              </w:rPr>
              <w:br/>
              <w:t xml:space="preserve">Wommelgem: </w:t>
            </w:r>
            <w:proofErr w:type="spellStart"/>
            <w:r>
              <w:rPr>
                <w:lang w:val="nl-NL"/>
              </w:rPr>
              <w:t>VanIn</w:t>
            </w:r>
            <w:proofErr w:type="spellEnd"/>
            <w:r>
              <w:rPr>
                <w:lang w:val="nl-NL"/>
              </w:rPr>
              <w:t>.</w:t>
            </w:r>
          </w:p>
          <w:p w14:paraId="57FE11EB" w14:textId="77777777" w:rsidR="00BC1BF2" w:rsidRDefault="00BC1BF2" w:rsidP="00BE699A">
            <w:pPr>
              <w:pStyle w:val="Lijstopsomteken"/>
            </w:pPr>
          </w:p>
          <w:p w14:paraId="7CCA5231" w14:textId="6CDBB5C8" w:rsidR="00701F50" w:rsidRPr="00BC1BF2" w:rsidRDefault="00BC1BF2" w:rsidP="00BE699A">
            <w:pPr>
              <w:pStyle w:val="Lijstopsomteken"/>
            </w:pPr>
            <w:proofErr w:type="spellStart"/>
            <w:r>
              <w:t>Tenstickers</w:t>
            </w:r>
            <w:proofErr w:type="spellEnd"/>
            <w:r>
              <w:t xml:space="preserve">. (2018). </w:t>
            </w:r>
            <w:r>
              <w:rPr>
                <w:i/>
              </w:rPr>
              <w:t xml:space="preserve">Sticker wereldmap met grenzen. </w:t>
            </w:r>
            <w:r>
              <w:t xml:space="preserve">Geraadpleegd op </w:t>
            </w:r>
            <w:r w:rsidR="009A66F3">
              <w:t xml:space="preserve">19-08-2018, via </w:t>
            </w:r>
            <w:hyperlink r:id="rId9" w:history="1">
              <w:r w:rsidR="009A66F3" w:rsidRPr="002959B3">
                <w:rPr>
                  <w:rStyle w:val="Hyperlink"/>
                </w:rPr>
                <w:t>https://www.tenstickers.nl/stickers/sticker-wereldmap-met-grenzen-7163</w:t>
              </w:r>
            </w:hyperlink>
            <w:r w:rsidR="009A66F3">
              <w:t xml:space="preserve"> </w:t>
            </w:r>
          </w:p>
        </w:tc>
      </w:tr>
    </w:tbl>
    <w:p w14:paraId="28CBEE35" w14:textId="77777777" w:rsidR="0011717B" w:rsidRPr="00D764D6" w:rsidRDefault="0011717B" w:rsidP="004C66EC">
      <w:pPr>
        <w:jc w:val="left"/>
        <w:sectPr w:rsidR="0011717B" w:rsidRPr="00D764D6" w:rsidSect="00410100">
          <w:headerReference w:type="default" r:id="rId10"/>
          <w:footerReference w:type="default" r:id="rId11"/>
          <w:headerReference w:type="first" r:id="rId12"/>
          <w:footerReference w:type="first" r:id="rId13"/>
          <w:pgSz w:w="11906" w:h="16838"/>
          <w:pgMar w:top="1492" w:right="1134" w:bottom="1134" w:left="1134" w:header="709" w:footer="709" w:gutter="0"/>
          <w:cols w:space="708"/>
          <w:titlePg/>
          <w:docGrid w:linePitch="360"/>
        </w:sect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777"/>
        <w:gridCol w:w="1818"/>
        <w:gridCol w:w="9948"/>
        <w:gridCol w:w="567"/>
      </w:tblGrid>
      <w:tr w:rsidR="00D85968" w:rsidRPr="00D764D6" w14:paraId="41C62B30" w14:textId="77777777" w:rsidTr="00164ABE">
        <w:tc>
          <w:tcPr>
            <w:tcW w:w="14029" w:type="dxa"/>
            <w:gridSpan w:val="4"/>
            <w:tcBorders>
              <w:right w:val="nil"/>
            </w:tcBorders>
          </w:tcPr>
          <w:p w14:paraId="327E4225" w14:textId="2EAF7AFE" w:rsidR="00D85968" w:rsidRPr="00D764D6" w:rsidRDefault="00245AD9" w:rsidP="00701F50">
            <w:pPr>
              <w:jc w:val="center"/>
              <w:rPr>
                <w:sz w:val="24"/>
                <w:szCs w:val="24"/>
              </w:rPr>
            </w:pPr>
            <w:r>
              <w:rPr>
                <w:sz w:val="24"/>
                <w:szCs w:val="24"/>
              </w:rPr>
              <w:lastRenderedPageBreak/>
              <w:t>Introductie + uitleg causaal netwerk</w:t>
            </w:r>
          </w:p>
        </w:tc>
        <w:tc>
          <w:tcPr>
            <w:tcW w:w="567" w:type="dxa"/>
            <w:tcBorders>
              <w:left w:val="nil"/>
            </w:tcBorders>
          </w:tcPr>
          <w:p w14:paraId="30BC4595" w14:textId="77777777" w:rsidR="00D85968" w:rsidRPr="00D764D6" w:rsidRDefault="00D85968" w:rsidP="0043464B">
            <w:pPr>
              <w:jc w:val="center"/>
              <w:rPr>
                <w:sz w:val="24"/>
                <w:szCs w:val="24"/>
              </w:rPr>
            </w:pPr>
          </w:p>
        </w:tc>
      </w:tr>
      <w:tr w:rsidR="009239FA" w:rsidRPr="00D764D6" w14:paraId="46510D23" w14:textId="77777777" w:rsidTr="00164ABE">
        <w:trPr>
          <w:trHeight w:val="850"/>
        </w:trPr>
        <w:tc>
          <w:tcPr>
            <w:tcW w:w="1486" w:type="dxa"/>
            <w:vAlign w:val="center"/>
          </w:tcPr>
          <w:p w14:paraId="6A73A3E8" w14:textId="77777777" w:rsidR="00D85968" w:rsidRPr="00D764D6" w:rsidRDefault="00D85968" w:rsidP="00734056">
            <w:pPr>
              <w:jc w:val="center"/>
              <w:rPr>
                <w:szCs w:val="20"/>
              </w:rPr>
            </w:pPr>
            <w:r w:rsidRPr="00D764D6">
              <w:rPr>
                <w:szCs w:val="20"/>
              </w:rPr>
              <w:t>Doelstellingen</w:t>
            </w:r>
          </w:p>
        </w:tc>
        <w:tc>
          <w:tcPr>
            <w:tcW w:w="777" w:type="dxa"/>
            <w:vAlign w:val="center"/>
          </w:tcPr>
          <w:p w14:paraId="7163E274" w14:textId="77777777" w:rsidR="00D85968" w:rsidRPr="00D764D6" w:rsidRDefault="00D85968" w:rsidP="00734056">
            <w:pPr>
              <w:rPr>
                <w:i/>
                <w:szCs w:val="20"/>
              </w:rPr>
            </w:pPr>
            <w:r w:rsidRPr="00D764D6">
              <w:rPr>
                <w:szCs w:val="20"/>
              </w:rPr>
              <w:t>Tijd</w:t>
            </w:r>
          </w:p>
        </w:tc>
        <w:tc>
          <w:tcPr>
            <w:tcW w:w="1818" w:type="dxa"/>
            <w:tcBorders>
              <w:right w:val="single" w:sz="4" w:space="0" w:color="auto"/>
            </w:tcBorders>
            <w:vAlign w:val="center"/>
          </w:tcPr>
          <w:p w14:paraId="1FF380EA" w14:textId="77777777" w:rsidR="00F15F17" w:rsidRPr="00D764D6" w:rsidRDefault="00F15F17" w:rsidP="00734056">
            <w:pPr>
              <w:jc w:val="left"/>
              <w:rPr>
                <w:szCs w:val="20"/>
              </w:rPr>
            </w:pPr>
            <w:r w:rsidRPr="00D764D6">
              <w:rPr>
                <w:szCs w:val="20"/>
              </w:rPr>
              <w:t>Didactische principes</w:t>
            </w:r>
          </w:p>
          <w:p w14:paraId="5BA565C0" w14:textId="77777777" w:rsidR="00D85968" w:rsidRPr="00D764D6" w:rsidRDefault="00D85968" w:rsidP="00734056">
            <w:pPr>
              <w:jc w:val="left"/>
              <w:rPr>
                <w:b/>
                <w:szCs w:val="20"/>
              </w:rPr>
            </w:pPr>
            <w:r w:rsidRPr="00D764D6">
              <w:rPr>
                <w:b/>
                <w:szCs w:val="20"/>
              </w:rPr>
              <w:t>Werkv</w:t>
            </w:r>
            <w:r w:rsidR="00294F90" w:rsidRPr="00D764D6">
              <w:rPr>
                <w:b/>
                <w:szCs w:val="20"/>
              </w:rPr>
              <w:t>o</w:t>
            </w:r>
            <w:r w:rsidRPr="00D764D6">
              <w:rPr>
                <w:b/>
                <w:szCs w:val="20"/>
              </w:rPr>
              <w:t>rmen</w:t>
            </w:r>
          </w:p>
          <w:p w14:paraId="733D614C" w14:textId="77777777" w:rsidR="00D85968" w:rsidRPr="00D764D6" w:rsidRDefault="00D85968" w:rsidP="00734056">
            <w:pPr>
              <w:jc w:val="left"/>
              <w:rPr>
                <w:szCs w:val="20"/>
                <w:u w:val="single"/>
              </w:rPr>
            </w:pPr>
            <w:r w:rsidRPr="00D764D6">
              <w:rPr>
                <w:szCs w:val="20"/>
                <w:u w:val="single"/>
              </w:rPr>
              <w:t>Materiaal</w:t>
            </w:r>
          </w:p>
        </w:tc>
        <w:tc>
          <w:tcPr>
            <w:tcW w:w="9948" w:type="dxa"/>
            <w:tcBorders>
              <w:top w:val="single" w:sz="4" w:space="0" w:color="auto"/>
              <w:left w:val="single" w:sz="4" w:space="0" w:color="auto"/>
              <w:bottom w:val="single" w:sz="4" w:space="0" w:color="auto"/>
            </w:tcBorders>
            <w:vAlign w:val="center"/>
          </w:tcPr>
          <w:p w14:paraId="14CA85B1" w14:textId="77777777" w:rsidR="00F15F17" w:rsidRPr="00D764D6" w:rsidRDefault="00F15F17" w:rsidP="00734056">
            <w:pPr>
              <w:jc w:val="left"/>
              <w:rPr>
                <w:szCs w:val="20"/>
              </w:rPr>
            </w:pPr>
            <w:r w:rsidRPr="00D764D6">
              <w:rPr>
                <w:szCs w:val="20"/>
              </w:rPr>
              <w:t>Activiteit leraar</w:t>
            </w:r>
          </w:p>
          <w:p w14:paraId="38778C20" w14:textId="77777777" w:rsidR="00F15F17" w:rsidRPr="00D764D6" w:rsidRDefault="00F15F17" w:rsidP="00734056">
            <w:pPr>
              <w:jc w:val="left"/>
              <w:rPr>
                <w:b/>
                <w:szCs w:val="20"/>
              </w:rPr>
            </w:pPr>
            <w:r w:rsidRPr="00D764D6">
              <w:rPr>
                <w:b/>
                <w:szCs w:val="20"/>
              </w:rPr>
              <w:t xml:space="preserve">Vragen, bijvragen leraar </w:t>
            </w:r>
          </w:p>
          <w:p w14:paraId="5D4783A3" w14:textId="77777777" w:rsidR="00D85968" w:rsidRPr="00D764D6" w:rsidRDefault="00F15F17" w:rsidP="00133022">
            <w:pPr>
              <w:pStyle w:val="Lijstopsomteken"/>
              <w:numPr>
                <w:ilvl w:val="0"/>
                <w:numId w:val="4"/>
              </w:numPr>
            </w:pPr>
            <w:r w:rsidRPr="00D764D6">
              <w:t xml:space="preserve">Activiteit leerlingen </w:t>
            </w:r>
          </w:p>
        </w:tc>
        <w:tc>
          <w:tcPr>
            <w:tcW w:w="567" w:type="dxa"/>
            <w:tcBorders>
              <w:top w:val="single" w:sz="4" w:space="0" w:color="auto"/>
              <w:left w:val="single" w:sz="4" w:space="0" w:color="auto"/>
              <w:bottom w:val="single" w:sz="4" w:space="0" w:color="000000"/>
            </w:tcBorders>
          </w:tcPr>
          <w:p w14:paraId="1B91E028" w14:textId="77777777" w:rsidR="00D85968" w:rsidRPr="00D764D6" w:rsidRDefault="00D85968" w:rsidP="00734056">
            <w:pPr>
              <w:jc w:val="center"/>
            </w:pPr>
            <w:r w:rsidRPr="00D764D6">
              <w:t>!</w:t>
            </w:r>
          </w:p>
        </w:tc>
      </w:tr>
      <w:tr w:rsidR="00D85968" w:rsidRPr="00D764D6" w14:paraId="2519C876" w14:textId="77777777" w:rsidTr="00164ABE">
        <w:tc>
          <w:tcPr>
            <w:tcW w:w="14029" w:type="dxa"/>
            <w:gridSpan w:val="4"/>
            <w:tcBorders>
              <w:right w:val="nil"/>
            </w:tcBorders>
          </w:tcPr>
          <w:p w14:paraId="2E71D0CE" w14:textId="77777777" w:rsidR="00D85968" w:rsidRPr="00D764D6" w:rsidRDefault="00B700E3" w:rsidP="0043464B">
            <w:pPr>
              <w:jc w:val="center"/>
              <w:rPr>
                <w:b/>
                <w:i/>
                <w:szCs w:val="20"/>
              </w:rPr>
            </w:pPr>
            <w:r w:rsidRPr="00D764D6">
              <w:rPr>
                <w:b/>
                <w:i/>
                <w:szCs w:val="20"/>
              </w:rPr>
              <w:t>Motivatiefase</w:t>
            </w:r>
          </w:p>
        </w:tc>
        <w:tc>
          <w:tcPr>
            <w:tcW w:w="567" w:type="dxa"/>
            <w:tcBorders>
              <w:left w:val="nil"/>
            </w:tcBorders>
          </w:tcPr>
          <w:p w14:paraId="5F64478D" w14:textId="77777777" w:rsidR="00D85968" w:rsidRPr="00D764D6" w:rsidRDefault="00D85968" w:rsidP="0043464B">
            <w:pPr>
              <w:jc w:val="center"/>
            </w:pPr>
          </w:p>
        </w:tc>
      </w:tr>
      <w:tr w:rsidR="009239FA" w:rsidRPr="00D764D6" w14:paraId="452C64C0" w14:textId="77777777" w:rsidTr="00441C97">
        <w:trPr>
          <w:trHeight w:val="487"/>
        </w:trPr>
        <w:tc>
          <w:tcPr>
            <w:tcW w:w="1486" w:type="dxa"/>
          </w:tcPr>
          <w:p w14:paraId="692C2158" w14:textId="518DEA30" w:rsidR="00D85968" w:rsidRPr="00D764D6" w:rsidRDefault="00D85968" w:rsidP="00DF0655">
            <w:pPr>
              <w:jc w:val="left"/>
              <w:rPr>
                <w:szCs w:val="20"/>
              </w:rPr>
            </w:pPr>
          </w:p>
        </w:tc>
        <w:tc>
          <w:tcPr>
            <w:tcW w:w="777" w:type="dxa"/>
          </w:tcPr>
          <w:p w14:paraId="0E9B474C" w14:textId="77777777" w:rsidR="00830929" w:rsidRDefault="003916C2" w:rsidP="00703426">
            <w:pPr>
              <w:jc w:val="center"/>
              <w:rPr>
                <w:szCs w:val="20"/>
              </w:rPr>
            </w:pPr>
            <w:r>
              <w:rPr>
                <w:szCs w:val="20"/>
              </w:rPr>
              <w:t>00:00</w:t>
            </w:r>
          </w:p>
          <w:p w14:paraId="1D7E75EA" w14:textId="6E6D3939" w:rsidR="003916C2" w:rsidRDefault="003916C2" w:rsidP="00703426">
            <w:pPr>
              <w:jc w:val="center"/>
              <w:rPr>
                <w:szCs w:val="20"/>
              </w:rPr>
            </w:pPr>
          </w:p>
          <w:p w14:paraId="6F392635" w14:textId="6A3850E5" w:rsidR="003916C2" w:rsidRDefault="003916C2" w:rsidP="00703426">
            <w:pPr>
              <w:jc w:val="center"/>
              <w:rPr>
                <w:szCs w:val="20"/>
              </w:rPr>
            </w:pPr>
            <w:r>
              <w:rPr>
                <w:szCs w:val="20"/>
              </w:rPr>
              <w:t>00:05</w:t>
            </w:r>
          </w:p>
          <w:p w14:paraId="6D5ABDC5" w14:textId="77777777" w:rsidR="003916C2" w:rsidRDefault="003916C2" w:rsidP="00703426">
            <w:pPr>
              <w:jc w:val="center"/>
              <w:rPr>
                <w:szCs w:val="20"/>
              </w:rPr>
            </w:pPr>
          </w:p>
          <w:p w14:paraId="22311AA2" w14:textId="77777777" w:rsidR="003916C2" w:rsidRDefault="003916C2" w:rsidP="00703426">
            <w:pPr>
              <w:jc w:val="center"/>
              <w:rPr>
                <w:szCs w:val="20"/>
              </w:rPr>
            </w:pPr>
          </w:p>
          <w:p w14:paraId="77601646" w14:textId="77777777" w:rsidR="003916C2" w:rsidRDefault="003916C2" w:rsidP="00703426">
            <w:pPr>
              <w:jc w:val="center"/>
              <w:rPr>
                <w:szCs w:val="20"/>
              </w:rPr>
            </w:pPr>
          </w:p>
          <w:p w14:paraId="0313313A" w14:textId="77777777" w:rsidR="003916C2" w:rsidRDefault="003916C2" w:rsidP="00703426">
            <w:pPr>
              <w:jc w:val="center"/>
              <w:rPr>
                <w:szCs w:val="20"/>
              </w:rPr>
            </w:pPr>
          </w:p>
          <w:p w14:paraId="433FB68F" w14:textId="77777777" w:rsidR="003916C2" w:rsidRDefault="003916C2" w:rsidP="00703426">
            <w:pPr>
              <w:jc w:val="center"/>
              <w:rPr>
                <w:szCs w:val="20"/>
              </w:rPr>
            </w:pPr>
          </w:p>
          <w:p w14:paraId="2E39404C" w14:textId="77777777" w:rsidR="003916C2" w:rsidRDefault="003916C2" w:rsidP="00703426">
            <w:pPr>
              <w:jc w:val="center"/>
              <w:rPr>
                <w:szCs w:val="20"/>
              </w:rPr>
            </w:pPr>
          </w:p>
          <w:p w14:paraId="71E170A6" w14:textId="77777777" w:rsidR="003916C2" w:rsidRDefault="003916C2" w:rsidP="00703426">
            <w:pPr>
              <w:jc w:val="center"/>
              <w:rPr>
                <w:szCs w:val="20"/>
              </w:rPr>
            </w:pPr>
            <w:r>
              <w:rPr>
                <w:szCs w:val="20"/>
              </w:rPr>
              <w:t>00:05</w:t>
            </w:r>
          </w:p>
          <w:p w14:paraId="00AE3EBC" w14:textId="77777777" w:rsidR="003916C2" w:rsidRDefault="003916C2" w:rsidP="00703426">
            <w:pPr>
              <w:jc w:val="center"/>
              <w:rPr>
                <w:szCs w:val="20"/>
              </w:rPr>
            </w:pPr>
          </w:p>
          <w:p w14:paraId="77423F27" w14:textId="77777777" w:rsidR="003916C2" w:rsidRDefault="003916C2" w:rsidP="00703426">
            <w:pPr>
              <w:jc w:val="center"/>
              <w:rPr>
                <w:szCs w:val="20"/>
              </w:rPr>
            </w:pPr>
          </w:p>
          <w:p w14:paraId="5D081BF0" w14:textId="58461CBF" w:rsidR="003916C2" w:rsidRPr="00D764D6" w:rsidRDefault="003916C2" w:rsidP="00703426">
            <w:pPr>
              <w:jc w:val="center"/>
              <w:rPr>
                <w:szCs w:val="20"/>
              </w:rPr>
            </w:pPr>
            <w:r>
              <w:rPr>
                <w:szCs w:val="20"/>
              </w:rPr>
              <w:t>00:10</w:t>
            </w:r>
          </w:p>
        </w:tc>
        <w:tc>
          <w:tcPr>
            <w:tcW w:w="1818" w:type="dxa"/>
            <w:vAlign w:val="center"/>
          </w:tcPr>
          <w:p w14:paraId="30300632" w14:textId="486923ED" w:rsidR="00DF0655" w:rsidRDefault="006C64CC" w:rsidP="00734056">
            <w:pPr>
              <w:jc w:val="left"/>
              <w:rPr>
                <w:szCs w:val="20"/>
              </w:rPr>
            </w:pPr>
            <w:r>
              <w:rPr>
                <w:szCs w:val="20"/>
              </w:rPr>
              <w:t>Belangstellings-principe</w:t>
            </w:r>
          </w:p>
          <w:p w14:paraId="04940B46" w14:textId="2501CD6C" w:rsidR="00BA67CA" w:rsidRDefault="003916C2" w:rsidP="00734056">
            <w:pPr>
              <w:jc w:val="left"/>
              <w:rPr>
                <w:b/>
                <w:szCs w:val="20"/>
              </w:rPr>
            </w:pPr>
            <w:r>
              <w:rPr>
                <w:b/>
                <w:szCs w:val="20"/>
              </w:rPr>
              <w:t>Klassengesprek</w:t>
            </w:r>
          </w:p>
          <w:p w14:paraId="73400186" w14:textId="32F10362" w:rsidR="008A7D52" w:rsidRDefault="003916C2" w:rsidP="00734056">
            <w:pPr>
              <w:jc w:val="left"/>
              <w:rPr>
                <w:szCs w:val="20"/>
                <w:u w:val="single"/>
              </w:rPr>
            </w:pPr>
            <w:r>
              <w:rPr>
                <w:szCs w:val="20"/>
                <w:u w:val="single"/>
              </w:rPr>
              <w:t>Woordzoeker</w:t>
            </w:r>
          </w:p>
          <w:p w14:paraId="631B93DA" w14:textId="0CA8F328" w:rsidR="003916C2" w:rsidRDefault="003916C2" w:rsidP="00734056">
            <w:pPr>
              <w:jc w:val="left"/>
              <w:rPr>
                <w:szCs w:val="20"/>
                <w:u w:val="single"/>
              </w:rPr>
            </w:pPr>
            <w:r>
              <w:rPr>
                <w:szCs w:val="20"/>
                <w:u w:val="single"/>
              </w:rPr>
              <w:t>PPT dia: 2</w:t>
            </w:r>
          </w:p>
          <w:p w14:paraId="0686CF48" w14:textId="12F10E1F" w:rsidR="008A7D52" w:rsidRDefault="008A7D52" w:rsidP="00734056">
            <w:pPr>
              <w:jc w:val="left"/>
              <w:rPr>
                <w:szCs w:val="20"/>
                <w:u w:val="single"/>
              </w:rPr>
            </w:pPr>
          </w:p>
          <w:p w14:paraId="44B77422" w14:textId="139D476A" w:rsidR="008A7D52" w:rsidRDefault="008A7D52" w:rsidP="00734056">
            <w:pPr>
              <w:jc w:val="left"/>
              <w:rPr>
                <w:szCs w:val="20"/>
                <w:u w:val="single"/>
              </w:rPr>
            </w:pPr>
          </w:p>
          <w:p w14:paraId="13C96CC0" w14:textId="2D4C6574" w:rsidR="008A7D52" w:rsidRDefault="008A7D52" w:rsidP="00734056">
            <w:pPr>
              <w:jc w:val="left"/>
              <w:rPr>
                <w:szCs w:val="20"/>
                <w:u w:val="single"/>
              </w:rPr>
            </w:pPr>
          </w:p>
          <w:p w14:paraId="77A25FA2" w14:textId="280D30C2" w:rsidR="008A7D52" w:rsidRDefault="008A7D52" w:rsidP="00734056">
            <w:pPr>
              <w:jc w:val="left"/>
              <w:rPr>
                <w:szCs w:val="20"/>
                <w:u w:val="single"/>
              </w:rPr>
            </w:pPr>
          </w:p>
          <w:p w14:paraId="1D1450B5" w14:textId="77777777" w:rsidR="003916C2" w:rsidRDefault="003916C2" w:rsidP="00734056">
            <w:pPr>
              <w:jc w:val="left"/>
              <w:rPr>
                <w:szCs w:val="20"/>
                <w:u w:val="single"/>
              </w:rPr>
            </w:pPr>
          </w:p>
          <w:p w14:paraId="5341BB33" w14:textId="77777777" w:rsidR="003916C2" w:rsidRDefault="003916C2" w:rsidP="003916C2">
            <w:pPr>
              <w:jc w:val="left"/>
              <w:rPr>
                <w:szCs w:val="20"/>
              </w:rPr>
            </w:pPr>
            <w:r>
              <w:rPr>
                <w:szCs w:val="20"/>
              </w:rPr>
              <w:t>Belangstellings-principe</w:t>
            </w:r>
          </w:p>
          <w:p w14:paraId="1BB781F9" w14:textId="77777777" w:rsidR="003916C2" w:rsidRDefault="003916C2" w:rsidP="003916C2">
            <w:pPr>
              <w:jc w:val="left"/>
              <w:rPr>
                <w:b/>
                <w:szCs w:val="20"/>
              </w:rPr>
            </w:pPr>
            <w:r>
              <w:rPr>
                <w:b/>
                <w:szCs w:val="20"/>
              </w:rPr>
              <w:t>Klassengesprek</w:t>
            </w:r>
          </w:p>
          <w:p w14:paraId="6A01FD41" w14:textId="4884F962" w:rsidR="003916C2" w:rsidRDefault="003916C2" w:rsidP="003916C2">
            <w:pPr>
              <w:jc w:val="left"/>
              <w:rPr>
                <w:szCs w:val="20"/>
                <w:u w:val="single"/>
              </w:rPr>
            </w:pPr>
            <w:r>
              <w:rPr>
                <w:szCs w:val="20"/>
                <w:u w:val="single"/>
              </w:rPr>
              <w:t>Woordzoeker</w:t>
            </w:r>
          </w:p>
          <w:p w14:paraId="305FF2C1" w14:textId="1DE9D1D5" w:rsidR="003916C2" w:rsidRDefault="003916C2" w:rsidP="003916C2">
            <w:pPr>
              <w:jc w:val="left"/>
              <w:rPr>
                <w:szCs w:val="20"/>
                <w:u w:val="single"/>
              </w:rPr>
            </w:pPr>
            <w:r>
              <w:rPr>
                <w:szCs w:val="20"/>
                <w:u w:val="single"/>
              </w:rPr>
              <w:t>PPT dia: 3</w:t>
            </w:r>
          </w:p>
          <w:p w14:paraId="62E42E37" w14:textId="77777777" w:rsidR="00BA67CA" w:rsidRDefault="00BA67CA" w:rsidP="00734056">
            <w:pPr>
              <w:jc w:val="left"/>
              <w:rPr>
                <w:szCs w:val="20"/>
              </w:rPr>
            </w:pPr>
          </w:p>
          <w:p w14:paraId="1B24A067" w14:textId="66CDCDD1" w:rsidR="003916C2" w:rsidRPr="00830929" w:rsidRDefault="003916C2" w:rsidP="00734056">
            <w:pPr>
              <w:jc w:val="left"/>
              <w:rPr>
                <w:szCs w:val="20"/>
              </w:rPr>
            </w:pPr>
          </w:p>
        </w:tc>
        <w:tc>
          <w:tcPr>
            <w:tcW w:w="9948" w:type="dxa"/>
          </w:tcPr>
          <w:p w14:paraId="25CB3FF2" w14:textId="77777777" w:rsidR="00980C49" w:rsidRDefault="00980C49" w:rsidP="00980C49">
            <w:pPr>
              <w:pStyle w:val="Lijstopsomteken"/>
            </w:pPr>
            <w:r>
              <w:t xml:space="preserve">Leerkracht deelt de woordzoekers uit. </w:t>
            </w:r>
          </w:p>
          <w:p w14:paraId="0160E410" w14:textId="77777777" w:rsidR="00980C49" w:rsidRDefault="00980C49" w:rsidP="00980C49">
            <w:pPr>
              <w:pStyle w:val="Lijstopsomteken"/>
              <w:rPr>
                <w:b/>
              </w:rPr>
            </w:pPr>
          </w:p>
          <w:p w14:paraId="7D19E651" w14:textId="77777777" w:rsidR="00980C49" w:rsidRDefault="00980C49" w:rsidP="00980C49">
            <w:pPr>
              <w:pStyle w:val="Lijstopsomteken"/>
              <w:rPr>
                <w:b/>
              </w:rPr>
            </w:pPr>
            <w:r>
              <w:rPr>
                <w:b/>
              </w:rPr>
              <w:t xml:space="preserve">Woordzoeker: Beantwoord de vragen die onderaan de woordzoeker staan. De antwoorden staan in de woordzoeker zelf: horizontaal/verticaal/diagonaal. Per 2 werken mag. Ongeveer 5 minuten de tijd.  </w:t>
            </w:r>
          </w:p>
          <w:p w14:paraId="65A5AD95" w14:textId="77777777" w:rsidR="00980C49" w:rsidRDefault="00980C49" w:rsidP="00980C49">
            <w:pPr>
              <w:pStyle w:val="Lijstopsomteken"/>
              <w:numPr>
                <w:ilvl w:val="0"/>
                <w:numId w:val="4"/>
              </w:numPr>
            </w:pPr>
            <w:r>
              <w:t>De leerlingen maken alleen of per twee de woordzoeker.</w:t>
            </w:r>
          </w:p>
          <w:p w14:paraId="200111C3" w14:textId="77777777" w:rsidR="00980C49" w:rsidRDefault="00980C49" w:rsidP="00980C49">
            <w:pPr>
              <w:pStyle w:val="Lijstopsomteken"/>
            </w:pPr>
          </w:p>
          <w:p w14:paraId="64131724" w14:textId="77777777" w:rsidR="00980C49" w:rsidRPr="003916C2" w:rsidRDefault="00980C49" w:rsidP="00980C49">
            <w:pPr>
              <w:pStyle w:val="Lijstopsomteken"/>
            </w:pPr>
            <w:r>
              <w:t xml:space="preserve">De leerkracht loopt rond en helpt daar waar nodig. </w:t>
            </w:r>
          </w:p>
          <w:p w14:paraId="4B6BADD9" w14:textId="77777777" w:rsidR="00980C49" w:rsidRDefault="00980C49" w:rsidP="00980C49">
            <w:pPr>
              <w:pStyle w:val="Lijstopsomteken"/>
              <w:rPr>
                <w:b/>
              </w:rPr>
            </w:pPr>
          </w:p>
          <w:p w14:paraId="7CF93BA4" w14:textId="77777777" w:rsidR="00980C49" w:rsidRDefault="00980C49" w:rsidP="00980C49">
            <w:pPr>
              <w:pStyle w:val="Lijstopsomteken"/>
              <w:rPr>
                <w:b/>
              </w:rPr>
            </w:pPr>
            <w:r>
              <w:t xml:space="preserve">De leerkracht laat de juiste oplossingen zien. </w:t>
            </w:r>
            <w:r>
              <w:rPr>
                <w:b/>
              </w:rPr>
              <w:t>Wat hebben de antwoorden met elkaar gemeen?</w:t>
            </w:r>
          </w:p>
          <w:p w14:paraId="0071EC4E" w14:textId="77777777" w:rsidR="00980C49" w:rsidRDefault="00980C49" w:rsidP="00980C49">
            <w:pPr>
              <w:pStyle w:val="Lijstopsomteken"/>
              <w:numPr>
                <w:ilvl w:val="0"/>
                <w:numId w:val="4"/>
              </w:numPr>
            </w:pPr>
            <w:r>
              <w:t>Mogelijke antwoorden van leerlingen: Oost-Romeinse Rijk, de Romeinen, Byzantijnse Rijk, de Ottomanen, ik weet het niet.</w:t>
            </w:r>
          </w:p>
          <w:p w14:paraId="2D832B34" w14:textId="77777777" w:rsidR="00980C49" w:rsidRDefault="00980C49" w:rsidP="00980C49">
            <w:pPr>
              <w:pStyle w:val="Lijstopsomteken"/>
            </w:pPr>
          </w:p>
          <w:p w14:paraId="672A5D91" w14:textId="1C1D2C95" w:rsidR="003916C2" w:rsidRPr="003916C2" w:rsidRDefault="00980C49" w:rsidP="00980C49">
            <w:pPr>
              <w:pStyle w:val="Lijstopsomteken"/>
            </w:pPr>
            <w:r>
              <w:t>Deze begrippen hebben te maken met het Byzantijnse Rijk. De komende vier lessen gaan we dit rijk onderzoeken en bespreken.</w:t>
            </w:r>
          </w:p>
        </w:tc>
        <w:tc>
          <w:tcPr>
            <w:tcW w:w="567" w:type="dxa"/>
            <w:tcBorders>
              <w:bottom w:val="single" w:sz="4" w:space="0" w:color="000000"/>
            </w:tcBorders>
          </w:tcPr>
          <w:p w14:paraId="5F546ED2" w14:textId="77777777" w:rsidR="00D85968" w:rsidRPr="00D764D6" w:rsidRDefault="00D85968" w:rsidP="00734056">
            <w:pPr>
              <w:jc w:val="center"/>
              <w:rPr>
                <w:szCs w:val="20"/>
              </w:rPr>
            </w:pPr>
          </w:p>
        </w:tc>
      </w:tr>
      <w:tr w:rsidR="00D85968" w:rsidRPr="00D764D6" w14:paraId="337719B4" w14:textId="77777777" w:rsidTr="00164ABE">
        <w:tc>
          <w:tcPr>
            <w:tcW w:w="14029" w:type="dxa"/>
            <w:gridSpan w:val="4"/>
            <w:tcBorders>
              <w:right w:val="nil"/>
            </w:tcBorders>
          </w:tcPr>
          <w:p w14:paraId="5321FA42" w14:textId="64504893" w:rsidR="00D85968" w:rsidRPr="00D764D6" w:rsidRDefault="008B3B5D" w:rsidP="0043464B">
            <w:pPr>
              <w:jc w:val="center"/>
              <w:rPr>
                <w:b/>
                <w:i/>
                <w:szCs w:val="20"/>
              </w:rPr>
            </w:pPr>
            <w:r>
              <w:rPr>
                <w:b/>
                <w:i/>
                <w:szCs w:val="20"/>
              </w:rPr>
              <w:t>Uitvoeringsfase</w:t>
            </w:r>
          </w:p>
        </w:tc>
        <w:tc>
          <w:tcPr>
            <w:tcW w:w="567" w:type="dxa"/>
            <w:tcBorders>
              <w:left w:val="nil"/>
            </w:tcBorders>
          </w:tcPr>
          <w:p w14:paraId="598A8E04" w14:textId="77777777" w:rsidR="00D85968" w:rsidRPr="00D764D6" w:rsidRDefault="00D85968" w:rsidP="0043464B">
            <w:pPr>
              <w:jc w:val="center"/>
            </w:pPr>
          </w:p>
        </w:tc>
      </w:tr>
      <w:tr w:rsidR="009239FA" w:rsidRPr="00BB72D9" w14:paraId="4CB74265" w14:textId="77777777" w:rsidTr="00A41D16">
        <w:trPr>
          <w:trHeight w:val="383"/>
        </w:trPr>
        <w:tc>
          <w:tcPr>
            <w:tcW w:w="1486" w:type="dxa"/>
          </w:tcPr>
          <w:p w14:paraId="7B21D798" w14:textId="65DC3DB3" w:rsidR="007808B7" w:rsidRPr="007808B7" w:rsidRDefault="007808B7" w:rsidP="008C503E">
            <w:pPr>
              <w:jc w:val="left"/>
              <w:rPr>
                <w:sz w:val="16"/>
                <w:szCs w:val="20"/>
                <w:lang w:val="en-US"/>
              </w:rPr>
            </w:pPr>
          </w:p>
        </w:tc>
        <w:tc>
          <w:tcPr>
            <w:tcW w:w="777" w:type="dxa"/>
          </w:tcPr>
          <w:p w14:paraId="234F59AE" w14:textId="77777777" w:rsidR="00CE27AB" w:rsidRDefault="003916C2" w:rsidP="003E11F4">
            <w:pPr>
              <w:jc w:val="center"/>
              <w:rPr>
                <w:szCs w:val="20"/>
              </w:rPr>
            </w:pPr>
            <w:r>
              <w:rPr>
                <w:szCs w:val="20"/>
              </w:rPr>
              <w:t>00: 10</w:t>
            </w:r>
          </w:p>
          <w:p w14:paraId="6EB15FF6" w14:textId="77777777" w:rsidR="00BB72D9" w:rsidRDefault="00BB72D9" w:rsidP="003E11F4">
            <w:pPr>
              <w:jc w:val="center"/>
              <w:rPr>
                <w:szCs w:val="20"/>
              </w:rPr>
            </w:pPr>
          </w:p>
          <w:p w14:paraId="1D4CD734" w14:textId="77777777" w:rsidR="00BB72D9" w:rsidRDefault="00BB72D9" w:rsidP="003E11F4">
            <w:pPr>
              <w:jc w:val="center"/>
              <w:rPr>
                <w:szCs w:val="20"/>
              </w:rPr>
            </w:pPr>
          </w:p>
          <w:p w14:paraId="2466F942" w14:textId="77777777" w:rsidR="00BB72D9" w:rsidRDefault="00BB72D9" w:rsidP="003E11F4">
            <w:pPr>
              <w:jc w:val="center"/>
              <w:rPr>
                <w:szCs w:val="20"/>
              </w:rPr>
            </w:pPr>
          </w:p>
          <w:p w14:paraId="68F330D6" w14:textId="1F0458BD" w:rsidR="00BB72D9" w:rsidRDefault="00BB72D9" w:rsidP="003E11F4">
            <w:pPr>
              <w:jc w:val="center"/>
              <w:rPr>
                <w:szCs w:val="20"/>
              </w:rPr>
            </w:pPr>
          </w:p>
          <w:p w14:paraId="04CCFA65" w14:textId="46AE9CDA" w:rsidR="00245AD9" w:rsidRDefault="00245AD9" w:rsidP="003E11F4">
            <w:pPr>
              <w:jc w:val="center"/>
              <w:rPr>
                <w:szCs w:val="20"/>
              </w:rPr>
            </w:pPr>
          </w:p>
          <w:p w14:paraId="33C43ED2" w14:textId="0AAAE026" w:rsidR="00245AD9" w:rsidRDefault="00245AD9" w:rsidP="003E11F4">
            <w:pPr>
              <w:jc w:val="center"/>
              <w:rPr>
                <w:szCs w:val="20"/>
              </w:rPr>
            </w:pPr>
          </w:p>
          <w:p w14:paraId="5865CDD2" w14:textId="5495DE16" w:rsidR="00245AD9" w:rsidRDefault="00245AD9" w:rsidP="003E11F4">
            <w:pPr>
              <w:jc w:val="center"/>
              <w:rPr>
                <w:szCs w:val="20"/>
              </w:rPr>
            </w:pPr>
          </w:p>
          <w:p w14:paraId="1475C1F2" w14:textId="049E0D20" w:rsidR="00245AD9" w:rsidRDefault="00245AD9" w:rsidP="003E11F4">
            <w:pPr>
              <w:jc w:val="center"/>
              <w:rPr>
                <w:szCs w:val="20"/>
              </w:rPr>
            </w:pPr>
          </w:p>
          <w:p w14:paraId="3E6A3E8C" w14:textId="0CEE4400" w:rsidR="00245AD9" w:rsidRDefault="00245AD9" w:rsidP="003E11F4">
            <w:pPr>
              <w:jc w:val="center"/>
              <w:rPr>
                <w:szCs w:val="20"/>
              </w:rPr>
            </w:pPr>
          </w:p>
          <w:p w14:paraId="2BB35DE3" w14:textId="77777777" w:rsidR="00245AD9" w:rsidRDefault="00245AD9" w:rsidP="003E11F4">
            <w:pPr>
              <w:jc w:val="center"/>
              <w:rPr>
                <w:szCs w:val="20"/>
              </w:rPr>
            </w:pPr>
          </w:p>
          <w:p w14:paraId="6A072EA6" w14:textId="77777777" w:rsidR="00BB72D9" w:rsidRDefault="00BB72D9" w:rsidP="003E11F4">
            <w:pPr>
              <w:jc w:val="center"/>
              <w:rPr>
                <w:szCs w:val="20"/>
              </w:rPr>
            </w:pPr>
          </w:p>
          <w:p w14:paraId="71B3D953" w14:textId="77777777" w:rsidR="00BB72D9" w:rsidRDefault="00BB72D9" w:rsidP="003E11F4">
            <w:pPr>
              <w:jc w:val="center"/>
              <w:rPr>
                <w:szCs w:val="20"/>
              </w:rPr>
            </w:pPr>
          </w:p>
          <w:p w14:paraId="2BD0437F" w14:textId="77777777" w:rsidR="00BB72D9" w:rsidRDefault="00BB72D9" w:rsidP="003E11F4">
            <w:pPr>
              <w:jc w:val="center"/>
              <w:rPr>
                <w:szCs w:val="20"/>
              </w:rPr>
            </w:pPr>
          </w:p>
          <w:p w14:paraId="55E0C3B9" w14:textId="6CA8B290" w:rsidR="00BB72D9" w:rsidRDefault="00BB72D9" w:rsidP="003E11F4">
            <w:pPr>
              <w:jc w:val="center"/>
              <w:rPr>
                <w:szCs w:val="20"/>
              </w:rPr>
            </w:pPr>
            <w:r>
              <w:rPr>
                <w:szCs w:val="20"/>
              </w:rPr>
              <w:lastRenderedPageBreak/>
              <w:t>00:</w:t>
            </w:r>
            <w:r w:rsidR="00E3529E">
              <w:rPr>
                <w:szCs w:val="20"/>
              </w:rPr>
              <w:t>25</w:t>
            </w:r>
          </w:p>
          <w:p w14:paraId="48423011" w14:textId="2E3AE4ED" w:rsidR="00245AD9" w:rsidRDefault="00245AD9" w:rsidP="003E11F4">
            <w:pPr>
              <w:jc w:val="center"/>
              <w:rPr>
                <w:szCs w:val="20"/>
              </w:rPr>
            </w:pPr>
          </w:p>
          <w:p w14:paraId="246D2F64" w14:textId="0BBFDA43" w:rsidR="00245AD9" w:rsidRDefault="00245AD9" w:rsidP="003E11F4">
            <w:pPr>
              <w:jc w:val="center"/>
              <w:rPr>
                <w:szCs w:val="20"/>
              </w:rPr>
            </w:pPr>
          </w:p>
          <w:p w14:paraId="5A24E207" w14:textId="54000E65" w:rsidR="00245AD9" w:rsidRDefault="00245AD9" w:rsidP="003E11F4">
            <w:pPr>
              <w:jc w:val="center"/>
              <w:rPr>
                <w:szCs w:val="20"/>
              </w:rPr>
            </w:pPr>
          </w:p>
          <w:p w14:paraId="21350917" w14:textId="42B41DA1" w:rsidR="00245AD9" w:rsidRDefault="00245AD9" w:rsidP="00245AD9">
            <w:pPr>
              <w:rPr>
                <w:szCs w:val="20"/>
              </w:rPr>
            </w:pPr>
            <w:r>
              <w:rPr>
                <w:szCs w:val="20"/>
              </w:rPr>
              <w:t>00:</w:t>
            </w:r>
            <w:r w:rsidR="00E3529E">
              <w:rPr>
                <w:szCs w:val="20"/>
              </w:rPr>
              <w:t>25</w:t>
            </w:r>
          </w:p>
          <w:p w14:paraId="5CF0B348" w14:textId="77777777" w:rsidR="00BB72D9" w:rsidRDefault="00BB72D9" w:rsidP="003E11F4">
            <w:pPr>
              <w:jc w:val="center"/>
              <w:rPr>
                <w:szCs w:val="20"/>
              </w:rPr>
            </w:pPr>
          </w:p>
          <w:p w14:paraId="33D613FE" w14:textId="77777777" w:rsidR="00BB72D9" w:rsidRDefault="00BB72D9" w:rsidP="003E11F4">
            <w:pPr>
              <w:jc w:val="center"/>
              <w:rPr>
                <w:szCs w:val="20"/>
              </w:rPr>
            </w:pPr>
          </w:p>
          <w:p w14:paraId="76AA5FBD" w14:textId="77777777" w:rsidR="00BB72D9" w:rsidRDefault="00BB72D9" w:rsidP="003E11F4">
            <w:pPr>
              <w:jc w:val="center"/>
              <w:rPr>
                <w:szCs w:val="20"/>
              </w:rPr>
            </w:pPr>
          </w:p>
          <w:p w14:paraId="70B74BDB" w14:textId="77777777" w:rsidR="00BB72D9" w:rsidRDefault="00BB72D9" w:rsidP="003E11F4">
            <w:pPr>
              <w:jc w:val="center"/>
              <w:rPr>
                <w:szCs w:val="20"/>
              </w:rPr>
            </w:pPr>
          </w:p>
          <w:p w14:paraId="0E630E76" w14:textId="77777777" w:rsidR="00BB72D9" w:rsidRDefault="00BB72D9" w:rsidP="003E11F4">
            <w:pPr>
              <w:jc w:val="center"/>
              <w:rPr>
                <w:szCs w:val="20"/>
              </w:rPr>
            </w:pPr>
          </w:p>
          <w:p w14:paraId="56783D64" w14:textId="4256347F" w:rsidR="00BB72D9" w:rsidRDefault="00C21FC5" w:rsidP="003E11F4">
            <w:pPr>
              <w:jc w:val="center"/>
              <w:rPr>
                <w:szCs w:val="20"/>
              </w:rPr>
            </w:pPr>
            <w:r>
              <w:rPr>
                <w:szCs w:val="20"/>
              </w:rPr>
              <w:t>00:</w:t>
            </w:r>
            <w:r w:rsidR="00245AD9">
              <w:rPr>
                <w:szCs w:val="20"/>
              </w:rPr>
              <w:t>45</w:t>
            </w:r>
          </w:p>
          <w:p w14:paraId="42FD3F70" w14:textId="77777777" w:rsidR="00BB72D9" w:rsidRDefault="00BB72D9" w:rsidP="003E11F4">
            <w:pPr>
              <w:jc w:val="center"/>
              <w:rPr>
                <w:szCs w:val="20"/>
              </w:rPr>
            </w:pPr>
          </w:p>
          <w:p w14:paraId="6DFC6A2F" w14:textId="77777777" w:rsidR="00BB72D9" w:rsidRDefault="00BB72D9" w:rsidP="003E11F4">
            <w:pPr>
              <w:jc w:val="center"/>
              <w:rPr>
                <w:szCs w:val="20"/>
              </w:rPr>
            </w:pPr>
          </w:p>
          <w:p w14:paraId="5C58CDD0" w14:textId="087790D8" w:rsidR="00BB72D9" w:rsidRPr="00D764D6" w:rsidRDefault="00BB72D9" w:rsidP="003E11F4">
            <w:pPr>
              <w:jc w:val="center"/>
              <w:rPr>
                <w:szCs w:val="20"/>
              </w:rPr>
            </w:pPr>
          </w:p>
        </w:tc>
        <w:tc>
          <w:tcPr>
            <w:tcW w:w="1818" w:type="dxa"/>
          </w:tcPr>
          <w:p w14:paraId="5E2045AE" w14:textId="55850EEA" w:rsidR="003E11F4" w:rsidRDefault="00BA67CA" w:rsidP="00014855">
            <w:pPr>
              <w:jc w:val="left"/>
              <w:rPr>
                <w:szCs w:val="20"/>
                <w:lang w:val="nl-NL"/>
              </w:rPr>
            </w:pPr>
            <w:r>
              <w:rPr>
                <w:szCs w:val="20"/>
                <w:lang w:val="nl-NL"/>
              </w:rPr>
              <w:lastRenderedPageBreak/>
              <w:t>A</w:t>
            </w:r>
            <w:r w:rsidR="003916C2">
              <w:rPr>
                <w:szCs w:val="20"/>
                <w:lang w:val="nl-NL"/>
              </w:rPr>
              <w:t>anschouwelijk-</w:t>
            </w:r>
            <w:proofErr w:type="spellStart"/>
            <w:r w:rsidR="003916C2">
              <w:rPr>
                <w:szCs w:val="20"/>
                <w:lang w:val="nl-NL"/>
              </w:rPr>
              <w:t>heids</w:t>
            </w:r>
            <w:r>
              <w:rPr>
                <w:szCs w:val="20"/>
                <w:lang w:val="nl-NL"/>
              </w:rPr>
              <w:t>principe</w:t>
            </w:r>
            <w:proofErr w:type="spellEnd"/>
          </w:p>
          <w:p w14:paraId="1EF3A0A0" w14:textId="66B302BE" w:rsidR="00BA67CA" w:rsidRDefault="003916C2" w:rsidP="00014855">
            <w:pPr>
              <w:jc w:val="left"/>
              <w:rPr>
                <w:b/>
                <w:szCs w:val="20"/>
                <w:lang w:val="nl-NL"/>
              </w:rPr>
            </w:pPr>
            <w:r>
              <w:rPr>
                <w:b/>
                <w:szCs w:val="20"/>
                <w:lang w:val="nl-NL"/>
              </w:rPr>
              <w:t>Doceren</w:t>
            </w:r>
          </w:p>
          <w:p w14:paraId="49FF5715" w14:textId="39E232CB" w:rsidR="007808B7" w:rsidRDefault="003916C2" w:rsidP="00014855">
            <w:pPr>
              <w:jc w:val="left"/>
              <w:rPr>
                <w:szCs w:val="20"/>
                <w:u w:val="single"/>
                <w:lang w:val="nl-NL"/>
              </w:rPr>
            </w:pPr>
            <w:r>
              <w:rPr>
                <w:szCs w:val="20"/>
                <w:u w:val="single"/>
                <w:lang w:val="nl-NL"/>
              </w:rPr>
              <w:t>PPT dia</w:t>
            </w:r>
            <w:r w:rsidR="002C6F78">
              <w:rPr>
                <w:szCs w:val="20"/>
                <w:u w:val="single"/>
                <w:lang w:val="nl-NL"/>
              </w:rPr>
              <w:t xml:space="preserve">: 4 t/m </w:t>
            </w:r>
            <w:r w:rsidR="00BB72D9">
              <w:rPr>
                <w:szCs w:val="20"/>
                <w:u w:val="single"/>
                <w:lang w:val="nl-NL"/>
              </w:rPr>
              <w:t>8</w:t>
            </w:r>
          </w:p>
          <w:p w14:paraId="1341C967" w14:textId="77777777" w:rsidR="00CE27AB" w:rsidRDefault="00CE27AB" w:rsidP="00014855">
            <w:pPr>
              <w:jc w:val="left"/>
              <w:rPr>
                <w:szCs w:val="20"/>
                <w:u w:val="single"/>
                <w:lang w:val="nl-NL"/>
              </w:rPr>
            </w:pPr>
          </w:p>
          <w:p w14:paraId="1C01E8DA" w14:textId="77777777" w:rsidR="00CE27AB" w:rsidRDefault="00CE27AB" w:rsidP="00014855">
            <w:pPr>
              <w:jc w:val="left"/>
              <w:rPr>
                <w:szCs w:val="20"/>
                <w:u w:val="single"/>
                <w:lang w:val="nl-NL"/>
              </w:rPr>
            </w:pPr>
          </w:p>
          <w:p w14:paraId="7CD5A4AB" w14:textId="09910348" w:rsidR="00CE27AB" w:rsidRDefault="00CE27AB" w:rsidP="00014855">
            <w:pPr>
              <w:jc w:val="left"/>
              <w:rPr>
                <w:szCs w:val="20"/>
                <w:u w:val="single"/>
                <w:lang w:val="nl-NL"/>
              </w:rPr>
            </w:pPr>
          </w:p>
          <w:p w14:paraId="4D226CF4" w14:textId="3CBAADF9" w:rsidR="00BB72D9" w:rsidRDefault="00BB72D9" w:rsidP="00014855">
            <w:pPr>
              <w:jc w:val="left"/>
              <w:rPr>
                <w:szCs w:val="20"/>
                <w:u w:val="single"/>
                <w:lang w:val="nl-NL"/>
              </w:rPr>
            </w:pPr>
          </w:p>
          <w:p w14:paraId="60B1016C" w14:textId="01906F85" w:rsidR="00BB72D9" w:rsidRDefault="00BB72D9" w:rsidP="00014855">
            <w:pPr>
              <w:jc w:val="left"/>
              <w:rPr>
                <w:szCs w:val="20"/>
                <w:u w:val="single"/>
                <w:lang w:val="nl-NL"/>
              </w:rPr>
            </w:pPr>
          </w:p>
          <w:p w14:paraId="1D12E848" w14:textId="7965D703" w:rsidR="00BB72D9" w:rsidRDefault="00BB72D9" w:rsidP="00014855">
            <w:pPr>
              <w:jc w:val="left"/>
              <w:rPr>
                <w:szCs w:val="20"/>
                <w:u w:val="single"/>
                <w:lang w:val="nl-NL"/>
              </w:rPr>
            </w:pPr>
          </w:p>
          <w:p w14:paraId="52F69705" w14:textId="590C85E3" w:rsidR="00BB72D9" w:rsidRDefault="00BB72D9" w:rsidP="00014855">
            <w:pPr>
              <w:jc w:val="left"/>
              <w:rPr>
                <w:szCs w:val="20"/>
                <w:u w:val="single"/>
                <w:lang w:val="nl-NL"/>
              </w:rPr>
            </w:pPr>
          </w:p>
          <w:p w14:paraId="507944F5" w14:textId="57574FA2" w:rsidR="00BB72D9" w:rsidRDefault="00BB72D9" w:rsidP="00014855">
            <w:pPr>
              <w:jc w:val="left"/>
              <w:rPr>
                <w:szCs w:val="20"/>
                <w:u w:val="single"/>
                <w:lang w:val="nl-NL"/>
              </w:rPr>
            </w:pPr>
          </w:p>
          <w:p w14:paraId="4B96D184" w14:textId="73F0A2B8" w:rsidR="00BB72D9" w:rsidRDefault="00BB72D9" w:rsidP="00014855">
            <w:pPr>
              <w:jc w:val="left"/>
              <w:rPr>
                <w:szCs w:val="20"/>
                <w:u w:val="single"/>
                <w:lang w:val="nl-NL"/>
              </w:rPr>
            </w:pPr>
          </w:p>
          <w:p w14:paraId="719F7104" w14:textId="0CBF902E" w:rsidR="00BB72D9" w:rsidRDefault="00BB72D9" w:rsidP="00014855">
            <w:pPr>
              <w:jc w:val="left"/>
              <w:rPr>
                <w:szCs w:val="20"/>
                <w:u w:val="single"/>
                <w:lang w:val="nl-NL"/>
              </w:rPr>
            </w:pPr>
          </w:p>
          <w:p w14:paraId="2C0AF394" w14:textId="3B2F3774" w:rsidR="00BB72D9" w:rsidRDefault="00BB72D9" w:rsidP="00014855">
            <w:pPr>
              <w:jc w:val="left"/>
              <w:rPr>
                <w:szCs w:val="20"/>
                <w:u w:val="single"/>
                <w:lang w:val="nl-NL"/>
              </w:rPr>
            </w:pPr>
          </w:p>
          <w:p w14:paraId="1D6F29F2" w14:textId="4CA8E35C" w:rsidR="00BB72D9" w:rsidRDefault="00BB72D9" w:rsidP="00014855">
            <w:pPr>
              <w:jc w:val="left"/>
              <w:rPr>
                <w:szCs w:val="20"/>
                <w:u w:val="single"/>
                <w:lang w:val="nl-NL"/>
              </w:rPr>
            </w:pPr>
          </w:p>
          <w:p w14:paraId="06270DFA" w14:textId="234FE339" w:rsidR="00BB72D9" w:rsidRDefault="00BB72D9" w:rsidP="00014855">
            <w:pPr>
              <w:jc w:val="left"/>
              <w:rPr>
                <w:szCs w:val="20"/>
                <w:u w:val="single"/>
                <w:lang w:val="nl-NL"/>
              </w:rPr>
            </w:pPr>
          </w:p>
          <w:p w14:paraId="3E029A1B" w14:textId="77777777" w:rsidR="00CE27AB" w:rsidRDefault="00CE27AB" w:rsidP="00014855">
            <w:pPr>
              <w:jc w:val="left"/>
              <w:rPr>
                <w:szCs w:val="20"/>
                <w:lang w:val="nl-NL"/>
              </w:rPr>
            </w:pPr>
            <w:r>
              <w:rPr>
                <w:szCs w:val="20"/>
                <w:lang w:val="nl-NL"/>
              </w:rPr>
              <w:t>Activerings-principe</w:t>
            </w:r>
          </w:p>
          <w:p w14:paraId="20933E66" w14:textId="64887859" w:rsidR="00CE27AB" w:rsidRDefault="00CE27AB" w:rsidP="00014855">
            <w:pPr>
              <w:jc w:val="left"/>
              <w:rPr>
                <w:b/>
                <w:szCs w:val="20"/>
                <w:lang w:val="nl-NL"/>
              </w:rPr>
            </w:pPr>
            <w:r>
              <w:rPr>
                <w:b/>
                <w:szCs w:val="20"/>
                <w:lang w:val="nl-NL"/>
              </w:rPr>
              <w:t>Klassikaal</w:t>
            </w:r>
            <w:r w:rsidR="00BB72D9">
              <w:rPr>
                <w:b/>
                <w:szCs w:val="20"/>
                <w:lang w:val="nl-NL"/>
              </w:rPr>
              <w:t>/ doceren</w:t>
            </w:r>
          </w:p>
          <w:p w14:paraId="2966E9E7" w14:textId="046C4C56" w:rsidR="00CE27AB" w:rsidRDefault="00BB72D9" w:rsidP="00014855">
            <w:pPr>
              <w:jc w:val="left"/>
              <w:rPr>
                <w:szCs w:val="20"/>
                <w:u w:val="single"/>
                <w:lang w:val="nl-NL"/>
              </w:rPr>
            </w:pPr>
            <w:r>
              <w:rPr>
                <w:szCs w:val="20"/>
                <w:u w:val="single"/>
                <w:lang w:val="nl-NL"/>
              </w:rPr>
              <w:t>PPT dia:</w:t>
            </w:r>
            <w:r w:rsidR="00C21FC5">
              <w:rPr>
                <w:szCs w:val="20"/>
                <w:u w:val="single"/>
                <w:lang w:val="nl-NL"/>
              </w:rPr>
              <w:t xml:space="preserve"> 9 t/m </w:t>
            </w:r>
            <w:r w:rsidR="001E7E76">
              <w:rPr>
                <w:szCs w:val="20"/>
                <w:u w:val="single"/>
                <w:lang w:val="nl-NL"/>
              </w:rPr>
              <w:t>1</w:t>
            </w:r>
            <w:r w:rsidR="005B0DC0">
              <w:rPr>
                <w:szCs w:val="20"/>
                <w:u w:val="single"/>
                <w:lang w:val="nl-NL"/>
              </w:rPr>
              <w:t>8</w:t>
            </w:r>
          </w:p>
          <w:p w14:paraId="7445FC45" w14:textId="0F94B79D" w:rsidR="00BB72D9" w:rsidRDefault="00BB72D9" w:rsidP="00014855">
            <w:pPr>
              <w:jc w:val="left"/>
              <w:rPr>
                <w:szCs w:val="20"/>
                <w:u w:val="single"/>
                <w:lang w:val="nl-NL"/>
              </w:rPr>
            </w:pPr>
            <w:r>
              <w:rPr>
                <w:szCs w:val="20"/>
                <w:u w:val="single"/>
                <w:lang w:val="nl-NL"/>
              </w:rPr>
              <w:t>Informatie-</w:t>
            </w:r>
            <w:r w:rsidR="00C21FC5">
              <w:rPr>
                <w:szCs w:val="20"/>
                <w:u w:val="single"/>
                <w:lang w:val="nl-NL"/>
              </w:rPr>
              <w:t>bundels</w:t>
            </w:r>
          </w:p>
          <w:p w14:paraId="55DC9E78" w14:textId="75221B0E" w:rsidR="00BB72D9" w:rsidRPr="00CE27AB" w:rsidRDefault="00BB72D9" w:rsidP="00014855">
            <w:pPr>
              <w:jc w:val="left"/>
              <w:rPr>
                <w:szCs w:val="20"/>
                <w:u w:val="single"/>
                <w:lang w:val="nl-NL"/>
              </w:rPr>
            </w:pPr>
            <w:r>
              <w:rPr>
                <w:szCs w:val="20"/>
                <w:u w:val="single"/>
                <w:lang w:val="nl-NL"/>
              </w:rPr>
              <w:t>Causaal netwerkinstructie</w:t>
            </w:r>
          </w:p>
        </w:tc>
        <w:tc>
          <w:tcPr>
            <w:tcW w:w="9948" w:type="dxa"/>
          </w:tcPr>
          <w:p w14:paraId="73D35E5E" w14:textId="77777777" w:rsidR="00337E95" w:rsidRDefault="00337E95" w:rsidP="00337E95">
            <w:pPr>
              <w:pStyle w:val="Lijstopsomteken"/>
            </w:pPr>
            <w:r>
              <w:lastRenderedPageBreak/>
              <w:t xml:space="preserve">Introductie Byzantijnse rijk. Leerlingen nemen een blad om eventueel aantekeningen te maken. </w:t>
            </w:r>
          </w:p>
          <w:p w14:paraId="0ED82893" w14:textId="77777777" w:rsidR="00337E95" w:rsidRDefault="00337E95" w:rsidP="00337E95">
            <w:pPr>
              <w:pStyle w:val="Lijstopsomteken"/>
            </w:pPr>
          </w:p>
          <w:p w14:paraId="15993C96" w14:textId="0098CD89" w:rsidR="00337E95" w:rsidRDefault="00337E95" w:rsidP="00337E95">
            <w:pPr>
              <w:pStyle w:val="Lijstopsomteken"/>
            </w:pPr>
            <w:r>
              <w:t xml:space="preserve">Leerkracht situeert het Byzantijnse rijk in de ruimte. </w:t>
            </w:r>
          </w:p>
          <w:p w14:paraId="0D4E6DB9" w14:textId="15DA376A" w:rsidR="00337E95" w:rsidRPr="003000A6" w:rsidRDefault="00245AD9" w:rsidP="00337E95">
            <w:pPr>
              <w:pStyle w:val="Lijstopsomteken"/>
              <w:rPr>
                <w:b/>
              </w:rPr>
            </w:pPr>
            <w:r>
              <w:t>I</w:t>
            </w:r>
            <w:r w:rsidR="00337E95" w:rsidRPr="003000A6">
              <w:rPr>
                <w:b/>
              </w:rPr>
              <w:t>n welk werelddeel kunnen we het Byzantijnse Rijk</w:t>
            </w:r>
            <w:r w:rsidR="00337E95" w:rsidRPr="003000A6">
              <w:t xml:space="preserve"> </w:t>
            </w:r>
            <w:r w:rsidR="00337E95" w:rsidRPr="003000A6">
              <w:rPr>
                <w:b/>
              </w:rPr>
              <w:t>situeren?</w:t>
            </w:r>
          </w:p>
          <w:p w14:paraId="14D400F7" w14:textId="77777777" w:rsidR="00337E95" w:rsidRPr="003000A6" w:rsidRDefault="00337E95" w:rsidP="00337E95">
            <w:pPr>
              <w:pStyle w:val="Lijstopsomteken"/>
              <w:rPr>
                <w:b/>
              </w:rPr>
            </w:pPr>
            <w:r w:rsidRPr="003000A6">
              <w:rPr>
                <w:b/>
              </w:rPr>
              <w:t>Noem mij eens het kernland dat voor een groot deel behoorde tot het Byzantijnse Rijk?</w:t>
            </w:r>
          </w:p>
          <w:p w14:paraId="2435C465" w14:textId="77777777" w:rsidR="00337E95" w:rsidRDefault="00337E95" w:rsidP="00337E95">
            <w:pPr>
              <w:pStyle w:val="Lijstopsomteken"/>
            </w:pPr>
          </w:p>
          <w:p w14:paraId="2A641932" w14:textId="091A26F3" w:rsidR="00245AD9" w:rsidRDefault="00245AD9" w:rsidP="00337E95">
            <w:pPr>
              <w:pStyle w:val="Lijstopsomteken"/>
            </w:pPr>
            <w:r>
              <w:t xml:space="preserve">Leerkracht overloopt de dia’s met kaarten om te situeren in ruimte. </w:t>
            </w:r>
          </w:p>
          <w:p w14:paraId="4B54E289" w14:textId="77777777" w:rsidR="00245AD9" w:rsidRDefault="00245AD9" w:rsidP="00337E95">
            <w:pPr>
              <w:pStyle w:val="Lijstopsomteken"/>
            </w:pPr>
          </w:p>
          <w:p w14:paraId="43815B53" w14:textId="4E85165A" w:rsidR="00337E95" w:rsidRDefault="00337E95" w:rsidP="00337E95">
            <w:pPr>
              <w:pStyle w:val="Lijstopsomteken"/>
            </w:pPr>
            <w:r>
              <w:t>Leerkracht situeert het Byzantijnse rijk in de tijd.</w:t>
            </w:r>
            <w:r w:rsidR="00245AD9">
              <w:br/>
            </w:r>
            <w:r>
              <w:rPr>
                <w:b/>
              </w:rPr>
              <w:t>Welke tijdsperiodes beslaat het Byzantijnse Rijk?</w:t>
            </w:r>
            <w:r>
              <w:t xml:space="preserve"> </w:t>
            </w:r>
          </w:p>
          <w:p w14:paraId="62B7623F" w14:textId="3040E5C7" w:rsidR="00245AD9" w:rsidRDefault="00245AD9" w:rsidP="00337E95">
            <w:pPr>
              <w:pStyle w:val="Lijstopsomteken"/>
              <w:rPr>
                <w:b/>
              </w:rPr>
            </w:pPr>
          </w:p>
          <w:p w14:paraId="44BBC36E" w14:textId="6BC0F04A" w:rsidR="00245AD9" w:rsidRPr="00245AD9" w:rsidRDefault="00245AD9" w:rsidP="00337E95">
            <w:pPr>
              <w:pStyle w:val="Lijstopsomteken"/>
            </w:pPr>
            <w:r>
              <w:t xml:space="preserve">Leerkracht overloopt de dia’s met de geschiedenis van het Byzantijnse rijk, om te situeren in tijd. </w:t>
            </w:r>
          </w:p>
          <w:p w14:paraId="549944E9" w14:textId="77777777" w:rsidR="00337E95" w:rsidRDefault="00337E95" w:rsidP="00337E95">
            <w:pPr>
              <w:pStyle w:val="Lijstopsomteken"/>
            </w:pPr>
          </w:p>
          <w:p w14:paraId="3591D4ED" w14:textId="5248D0F5" w:rsidR="00337E95" w:rsidRDefault="00245AD9" w:rsidP="00337E95">
            <w:pPr>
              <w:pStyle w:val="Lijstopsomteken"/>
              <w:rPr>
                <w:b/>
              </w:rPr>
            </w:pPr>
            <w:r>
              <w:lastRenderedPageBreak/>
              <w:t xml:space="preserve">Het begrip Mare </w:t>
            </w:r>
            <w:proofErr w:type="spellStart"/>
            <w:r>
              <w:t>Nostrum</w:t>
            </w:r>
            <w:proofErr w:type="spellEnd"/>
            <w:r>
              <w:t xml:space="preserve"> is gekend van de Romeinen. </w:t>
            </w:r>
            <w:r w:rsidR="00337E95">
              <w:rPr>
                <w:b/>
              </w:rPr>
              <w:t xml:space="preserve">Wie kan mij uitleggen wat we bedoelen met Mare </w:t>
            </w:r>
            <w:proofErr w:type="spellStart"/>
            <w:r w:rsidR="00337E95">
              <w:rPr>
                <w:b/>
              </w:rPr>
              <w:t>Nostrum</w:t>
            </w:r>
            <w:proofErr w:type="spellEnd"/>
            <w:r w:rsidR="00337E95">
              <w:rPr>
                <w:b/>
              </w:rPr>
              <w:t>?</w:t>
            </w:r>
          </w:p>
          <w:p w14:paraId="36A25A38" w14:textId="77777777" w:rsidR="00337E95" w:rsidRDefault="00337E95" w:rsidP="00337E95">
            <w:pPr>
              <w:pStyle w:val="Lijstopsomteken"/>
            </w:pPr>
          </w:p>
          <w:p w14:paraId="1138F258" w14:textId="77777777" w:rsidR="00245AD9" w:rsidRDefault="00245AD9" w:rsidP="00245AD9">
            <w:pPr>
              <w:pStyle w:val="Lijstopsomteken"/>
            </w:pPr>
            <w:r>
              <w:t>De leerkracht legt de opdracht van het causaal netwerk uit en stelt de thema’s voor.</w:t>
            </w:r>
            <w:r>
              <w:br/>
              <w:t>Indien geen PPT mogelijk, overlopen via opdrachtblad.</w:t>
            </w:r>
          </w:p>
          <w:p w14:paraId="1E297354" w14:textId="77777777" w:rsidR="00337E95" w:rsidRDefault="00337E95" w:rsidP="00337E95">
            <w:pPr>
              <w:pStyle w:val="Lijstopsomteken"/>
            </w:pPr>
          </w:p>
          <w:p w14:paraId="373A2AFE" w14:textId="77777777" w:rsidR="00337E95" w:rsidRDefault="00337E95" w:rsidP="00337E95">
            <w:pPr>
              <w:pStyle w:val="Lijstopsomteken"/>
            </w:pPr>
            <w:r>
              <w:t>De leerkracht maakt vijf á zes groepen. (Afhankelijk van aantal leerlingen).</w:t>
            </w:r>
          </w:p>
          <w:p w14:paraId="4D902512" w14:textId="28824723" w:rsidR="00337E95" w:rsidRDefault="00337E95" w:rsidP="00337E95">
            <w:pPr>
              <w:pStyle w:val="Lijstopsomteken"/>
            </w:pPr>
            <w:r>
              <w:t xml:space="preserve">De </w:t>
            </w:r>
            <w:r w:rsidR="00245AD9">
              <w:t>leerlingen kiezen zelf een thema u</w:t>
            </w:r>
            <w:r w:rsidR="00774BC6">
              <w:t>it.</w:t>
            </w:r>
          </w:p>
          <w:p w14:paraId="078B28A5" w14:textId="00A2FA11" w:rsidR="008D77F7" w:rsidRDefault="008D77F7" w:rsidP="00337E95">
            <w:pPr>
              <w:pStyle w:val="Lijstopsomteken"/>
            </w:pPr>
          </w:p>
          <w:p w14:paraId="07601387" w14:textId="41DB2822" w:rsidR="008D77F7" w:rsidRDefault="008D77F7" w:rsidP="00337E95">
            <w:pPr>
              <w:pStyle w:val="Lijstopsomteken"/>
            </w:pPr>
            <w:r>
              <w:t xml:space="preserve">Leerkracht overloopt beoordelingscriteria. </w:t>
            </w:r>
          </w:p>
          <w:p w14:paraId="2DEAF25D" w14:textId="77777777" w:rsidR="00337E95" w:rsidRDefault="00337E95" w:rsidP="00337E95">
            <w:pPr>
              <w:pStyle w:val="Lijstopsomteken"/>
            </w:pPr>
          </w:p>
          <w:p w14:paraId="0DD6F261" w14:textId="3482E50F" w:rsidR="00A065A4" w:rsidRPr="00337E95" w:rsidRDefault="00337E95" w:rsidP="00BB72D9">
            <w:pPr>
              <w:pStyle w:val="Lijstopsomteken"/>
            </w:pPr>
            <w:r>
              <w:t xml:space="preserve">Binnen jullie groep gaan jullie elkaar ook beoordelen met een peer- assessment. Je krijgt </w:t>
            </w:r>
            <w:r w:rsidR="00E3529E">
              <w:t>30/</w:t>
            </w:r>
            <w:r>
              <w:t>40</w:t>
            </w:r>
            <w:r w:rsidR="00E3529E">
              <w:t>/50 (afhankelijk van</w:t>
            </w:r>
            <w:r w:rsidR="00774BC6">
              <w:t xml:space="preserve"> aantal leerlingen per</w:t>
            </w:r>
            <w:r w:rsidR="00E3529E">
              <w:t xml:space="preserve"> groep)</w:t>
            </w:r>
            <w:r>
              <w:t xml:space="preserve"> punten die je per onderdeel over de hele groep moet verdelen. </w:t>
            </w:r>
          </w:p>
          <w:p w14:paraId="0BB84FBE" w14:textId="42C2B874" w:rsidR="00C21FC5" w:rsidRPr="00C21FC5" w:rsidRDefault="00C21FC5" w:rsidP="00BB72D9">
            <w:pPr>
              <w:pStyle w:val="Lijstopsomteken"/>
              <w:rPr>
                <w:lang w:val="nl-NL"/>
              </w:rPr>
            </w:pPr>
          </w:p>
        </w:tc>
        <w:tc>
          <w:tcPr>
            <w:tcW w:w="567" w:type="dxa"/>
            <w:tcBorders>
              <w:bottom w:val="single" w:sz="4" w:space="0" w:color="000000"/>
            </w:tcBorders>
          </w:tcPr>
          <w:p w14:paraId="38D7DFF3" w14:textId="77777777" w:rsidR="00D85968" w:rsidRPr="00BB72D9" w:rsidRDefault="00D85968" w:rsidP="00734056">
            <w:pPr>
              <w:jc w:val="center"/>
              <w:rPr>
                <w:lang w:val="nl-NL"/>
              </w:rPr>
            </w:pPr>
          </w:p>
        </w:tc>
      </w:tr>
      <w:tr w:rsidR="00D85968" w:rsidRPr="00D764D6" w14:paraId="3B43526A" w14:textId="77777777" w:rsidTr="00164ABE">
        <w:tc>
          <w:tcPr>
            <w:tcW w:w="14029" w:type="dxa"/>
            <w:gridSpan w:val="4"/>
            <w:tcBorders>
              <w:right w:val="nil"/>
            </w:tcBorders>
          </w:tcPr>
          <w:p w14:paraId="2D7B03B8" w14:textId="77777777" w:rsidR="00D85968" w:rsidRPr="00D764D6" w:rsidRDefault="0043464B" w:rsidP="0043464B">
            <w:pPr>
              <w:jc w:val="center"/>
              <w:rPr>
                <w:b/>
                <w:i/>
                <w:szCs w:val="20"/>
              </w:rPr>
            </w:pPr>
            <w:r w:rsidRPr="00D764D6">
              <w:rPr>
                <w:b/>
                <w:i/>
                <w:szCs w:val="20"/>
              </w:rPr>
              <w:t>Afrondings</w:t>
            </w:r>
            <w:r w:rsidR="00E117BC" w:rsidRPr="00D764D6">
              <w:rPr>
                <w:b/>
                <w:i/>
                <w:szCs w:val="20"/>
              </w:rPr>
              <w:t>f</w:t>
            </w:r>
            <w:r w:rsidR="00D85968" w:rsidRPr="00D764D6">
              <w:rPr>
                <w:b/>
                <w:i/>
                <w:szCs w:val="20"/>
              </w:rPr>
              <w:t>ase</w:t>
            </w:r>
          </w:p>
        </w:tc>
        <w:tc>
          <w:tcPr>
            <w:tcW w:w="567" w:type="dxa"/>
            <w:tcBorders>
              <w:left w:val="nil"/>
            </w:tcBorders>
          </w:tcPr>
          <w:p w14:paraId="634A7A51" w14:textId="77777777" w:rsidR="00D85968" w:rsidRPr="00D764D6" w:rsidRDefault="00D85968" w:rsidP="0043464B">
            <w:pPr>
              <w:jc w:val="center"/>
            </w:pPr>
          </w:p>
        </w:tc>
      </w:tr>
      <w:tr w:rsidR="009239FA" w:rsidRPr="00D764D6" w14:paraId="35888C60" w14:textId="77777777" w:rsidTr="00A41D16">
        <w:trPr>
          <w:trHeight w:val="435"/>
        </w:trPr>
        <w:tc>
          <w:tcPr>
            <w:tcW w:w="1486" w:type="dxa"/>
          </w:tcPr>
          <w:p w14:paraId="20BD6FF2" w14:textId="77777777" w:rsidR="00D85968" w:rsidRPr="00D764D6" w:rsidRDefault="00D85968" w:rsidP="00734056">
            <w:pPr>
              <w:jc w:val="center"/>
              <w:rPr>
                <w:szCs w:val="20"/>
              </w:rPr>
            </w:pPr>
          </w:p>
        </w:tc>
        <w:tc>
          <w:tcPr>
            <w:tcW w:w="777" w:type="dxa"/>
          </w:tcPr>
          <w:p w14:paraId="2A6F66AD" w14:textId="77777777" w:rsidR="00CE27AB" w:rsidRDefault="00A065A4" w:rsidP="00E952E3">
            <w:pPr>
              <w:jc w:val="center"/>
              <w:rPr>
                <w:szCs w:val="20"/>
              </w:rPr>
            </w:pPr>
            <w:r>
              <w:rPr>
                <w:szCs w:val="20"/>
              </w:rPr>
              <w:t>00:45</w:t>
            </w:r>
          </w:p>
          <w:p w14:paraId="5FF97D0D" w14:textId="77777777" w:rsidR="00A065A4" w:rsidRDefault="00A065A4" w:rsidP="00E952E3">
            <w:pPr>
              <w:jc w:val="center"/>
              <w:rPr>
                <w:szCs w:val="20"/>
              </w:rPr>
            </w:pPr>
          </w:p>
          <w:p w14:paraId="1E7C5CAD" w14:textId="071A8A69" w:rsidR="00A065A4" w:rsidRPr="00D764D6" w:rsidRDefault="00A065A4" w:rsidP="00E952E3">
            <w:pPr>
              <w:jc w:val="center"/>
              <w:rPr>
                <w:szCs w:val="20"/>
              </w:rPr>
            </w:pPr>
            <w:r>
              <w:rPr>
                <w:szCs w:val="20"/>
              </w:rPr>
              <w:t>00:50</w:t>
            </w:r>
          </w:p>
        </w:tc>
        <w:tc>
          <w:tcPr>
            <w:tcW w:w="1818" w:type="dxa"/>
          </w:tcPr>
          <w:p w14:paraId="3FB17ACB" w14:textId="77777777" w:rsidR="00CE27AB" w:rsidRDefault="001E7E76" w:rsidP="00CF6425">
            <w:pPr>
              <w:rPr>
                <w:szCs w:val="20"/>
                <w:u w:val="single"/>
              </w:rPr>
            </w:pPr>
            <w:r>
              <w:rPr>
                <w:szCs w:val="20"/>
                <w:u w:val="single"/>
              </w:rPr>
              <w:t>Agenda</w:t>
            </w:r>
          </w:p>
          <w:p w14:paraId="23FC1072" w14:textId="2D44FEA5" w:rsidR="001E7E76" w:rsidRPr="001E7E76" w:rsidRDefault="001E7E76" w:rsidP="00CF6425">
            <w:pPr>
              <w:rPr>
                <w:szCs w:val="20"/>
                <w:u w:val="single"/>
              </w:rPr>
            </w:pPr>
            <w:r>
              <w:rPr>
                <w:szCs w:val="20"/>
                <w:u w:val="single"/>
              </w:rPr>
              <w:t>PPT dia: 1</w:t>
            </w:r>
            <w:r w:rsidR="005B0DC0">
              <w:rPr>
                <w:szCs w:val="20"/>
                <w:u w:val="single"/>
              </w:rPr>
              <w:t>9</w:t>
            </w:r>
          </w:p>
        </w:tc>
        <w:tc>
          <w:tcPr>
            <w:tcW w:w="9948" w:type="dxa"/>
          </w:tcPr>
          <w:p w14:paraId="532C5818" w14:textId="77777777" w:rsidR="000E77E8" w:rsidRDefault="00E3529E" w:rsidP="00A065A4">
            <w:pPr>
              <w:pStyle w:val="Lijstopsomteken"/>
            </w:pPr>
            <w:r>
              <w:t>Voor volgende les: informatie opzoeken.</w:t>
            </w:r>
          </w:p>
          <w:p w14:paraId="180FB6B7" w14:textId="4F380970" w:rsidR="00E3529E" w:rsidRPr="000E77E8" w:rsidRDefault="00E3529E" w:rsidP="00A065A4">
            <w:pPr>
              <w:pStyle w:val="Lijstopsomteken"/>
            </w:pPr>
            <w:r>
              <w:t xml:space="preserve">Volgende les: werken in de klas aan het causaal netwerk onder begeleiding van de docent. </w:t>
            </w:r>
          </w:p>
        </w:tc>
        <w:tc>
          <w:tcPr>
            <w:tcW w:w="567" w:type="dxa"/>
          </w:tcPr>
          <w:p w14:paraId="2DE14108" w14:textId="77777777" w:rsidR="00D85968" w:rsidRPr="00D764D6" w:rsidRDefault="00D85968" w:rsidP="00734056">
            <w:pPr>
              <w:jc w:val="center"/>
            </w:pPr>
          </w:p>
        </w:tc>
      </w:tr>
    </w:tbl>
    <w:p w14:paraId="527E08C1" w14:textId="77777777" w:rsidR="00954D51" w:rsidRPr="00D764D6" w:rsidRDefault="00954D51" w:rsidP="0036758C"/>
    <w:p w14:paraId="4822B1B3" w14:textId="77777777" w:rsidR="00954D51" w:rsidRPr="00D764D6" w:rsidRDefault="00954D51">
      <w:pPr>
        <w:jc w:val="left"/>
      </w:pPr>
      <w:r w:rsidRPr="00D764D6">
        <w:br w:type="page"/>
      </w:r>
    </w:p>
    <w:p w14:paraId="7607F4D8" w14:textId="77777777" w:rsidR="00954D51" w:rsidRPr="00D764D6" w:rsidRDefault="00954D51" w:rsidP="00954D51">
      <w:pPr>
        <w:jc w:val="center"/>
        <w:rPr>
          <w:sz w:val="24"/>
          <w:szCs w:val="24"/>
        </w:rPr>
      </w:pPr>
      <w:r w:rsidRPr="00D764D6">
        <w:rPr>
          <w:sz w:val="24"/>
          <w:szCs w:val="24"/>
        </w:rPr>
        <w:lastRenderedPageBreak/>
        <w:t>BORDSCHEMA</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6"/>
        <w:gridCol w:w="777"/>
        <w:gridCol w:w="851"/>
        <w:gridCol w:w="967"/>
        <w:gridCol w:w="7142"/>
        <w:gridCol w:w="2806"/>
        <w:gridCol w:w="567"/>
      </w:tblGrid>
      <w:tr w:rsidR="00954D51" w:rsidRPr="00D764D6" w14:paraId="5F4DAB1B" w14:textId="77777777" w:rsidTr="00164ABE">
        <w:trPr>
          <w:trHeight w:val="7654"/>
        </w:trPr>
        <w:tc>
          <w:tcPr>
            <w:tcW w:w="3114" w:type="dxa"/>
            <w:gridSpan w:val="3"/>
          </w:tcPr>
          <w:p w14:paraId="5E497848" w14:textId="77777777" w:rsidR="009C6D7F" w:rsidRPr="00335B05" w:rsidRDefault="00335B05" w:rsidP="00126048">
            <w:pPr>
              <w:jc w:val="left"/>
              <w:rPr>
                <w:b/>
                <w:sz w:val="36"/>
                <w:szCs w:val="36"/>
              </w:rPr>
            </w:pPr>
            <w:r w:rsidRPr="00335B05">
              <w:rPr>
                <w:b/>
                <w:sz w:val="36"/>
                <w:szCs w:val="36"/>
              </w:rPr>
              <w:t>Oplossing woordzoeker:</w:t>
            </w:r>
          </w:p>
          <w:p w14:paraId="6A73D6F9" w14:textId="77777777" w:rsidR="00335B05" w:rsidRPr="00335B05" w:rsidRDefault="00335B05" w:rsidP="00335B05">
            <w:pPr>
              <w:pStyle w:val="Lijstalinea"/>
            </w:pPr>
            <w:r w:rsidRPr="00335B05">
              <w:t>Constantinopel</w:t>
            </w:r>
          </w:p>
          <w:p w14:paraId="36A8715D" w14:textId="1E85E2D4" w:rsidR="00335B05" w:rsidRDefault="00335B05" w:rsidP="00335B05">
            <w:pPr>
              <w:pStyle w:val="Lijstalinea"/>
            </w:pPr>
            <w:r w:rsidRPr="00335B05">
              <w:t>Ottomanen</w:t>
            </w:r>
          </w:p>
          <w:p w14:paraId="115B9365" w14:textId="764C6E0B" w:rsidR="00335B05" w:rsidRDefault="00335B05" w:rsidP="00335B05">
            <w:pPr>
              <w:pStyle w:val="Lijstalinea"/>
            </w:pPr>
            <w:r>
              <w:t>Purper</w:t>
            </w:r>
          </w:p>
          <w:p w14:paraId="6D268A10" w14:textId="16E4C947" w:rsidR="00335B05" w:rsidRDefault="00335B05" w:rsidP="00335B05">
            <w:pPr>
              <w:pStyle w:val="Lijstalinea"/>
            </w:pPr>
            <w:r>
              <w:t>Orthodox</w:t>
            </w:r>
          </w:p>
          <w:p w14:paraId="620A6A5A" w14:textId="279EC5D0" w:rsidR="00335B05" w:rsidRDefault="00335B05" w:rsidP="00335B05">
            <w:pPr>
              <w:pStyle w:val="Lijstalinea"/>
            </w:pPr>
            <w:r>
              <w:t>Mozaïek</w:t>
            </w:r>
          </w:p>
          <w:p w14:paraId="111783BF" w14:textId="76AF0ED9" w:rsidR="00335B05" w:rsidRDefault="00335B05" w:rsidP="00335B05">
            <w:pPr>
              <w:pStyle w:val="Lijstalinea"/>
            </w:pPr>
            <w:proofErr w:type="spellStart"/>
            <w:r>
              <w:t>Solidus</w:t>
            </w:r>
            <w:proofErr w:type="spellEnd"/>
          </w:p>
          <w:p w14:paraId="34D99DBC" w14:textId="21293FDC" w:rsidR="00E3529E" w:rsidRDefault="00E3529E" w:rsidP="00E3529E"/>
          <w:p w14:paraId="4378A882" w14:textId="165EE660" w:rsidR="008D77F7" w:rsidRDefault="008D77F7" w:rsidP="008D77F7">
            <w:pPr>
              <w:rPr>
                <w:b/>
                <w:sz w:val="36"/>
              </w:rPr>
            </w:pPr>
            <w:r>
              <w:rPr>
                <w:b/>
                <w:sz w:val="36"/>
              </w:rPr>
              <w:t>Peer-assessment:</w:t>
            </w:r>
          </w:p>
          <w:p w14:paraId="51B8B522" w14:textId="6026997F" w:rsidR="008D77F7" w:rsidRDefault="008D77F7" w:rsidP="008D77F7">
            <w:pPr>
              <w:rPr>
                <w:sz w:val="22"/>
              </w:rPr>
            </w:pPr>
            <w:r>
              <w:rPr>
                <w:sz w:val="22"/>
              </w:rPr>
              <w:t xml:space="preserve">Groep van 6: 50 </w:t>
            </w:r>
            <w:proofErr w:type="spellStart"/>
            <w:r>
              <w:rPr>
                <w:sz w:val="22"/>
              </w:rPr>
              <w:t>pts</w:t>
            </w:r>
            <w:proofErr w:type="spellEnd"/>
            <w:r>
              <w:rPr>
                <w:sz w:val="22"/>
              </w:rPr>
              <w:t>.</w:t>
            </w:r>
          </w:p>
          <w:p w14:paraId="43DB8450" w14:textId="110F8594" w:rsidR="008D77F7" w:rsidRDefault="008D77F7" w:rsidP="008D77F7">
            <w:pPr>
              <w:rPr>
                <w:sz w:val="22"/>
              </w:rPr>
            </w:pPr>
            <w:r>
              <w:rPr>
                <w:sz w:val="22"/>
              </w:rPr>
              <w:t xml:space="preserve">Groep van 5: 40 </w:t>
            </w:r>
            <w:proofErr w:type="spellStart"/>
            <w:r>
              <w:rPr>
                <w:sz w:val="22"/>
              </w:rPr>
              <w:t>pts</w:t>
            </w:r>
            <w:proofErr w:type="spellEnd"/>
            <w:r>
              <w:rPr>
                <w:sz w:val="22"/>
              </w:rPr>
              <w:t>.</w:t>
            </w:r>
          </w:p>
          <w:p w14:paraId="1B84480C" w14:textId="31EC7282" w:rsidR="008D77F7" w:rsidRPr="008D77F7" w:rsidRDefault="008D77F7" w:rsidP="008D77F7">
            <w:pPr>
              <w:rPr>
                <w:sz w:val="22"/>
              </w:rPr>
            </w:pPr>
            <w:r>
              <w:rPr>
                <w:sz w:val="22"/>
              </w:rPr>
              <w:t xml:space="preserve">Groep van 4: 30 </w:t>
            </w:r>
            <w:proofErr w:type="spellStart"/>
            <w:r>
              <w:rPr>
                <w:sz w:val="22"/>
              </w:rPr>
              <w:t>pts</w:t>
            </w:r>
            <w:proofErr w:type="spellEnd"/>
            <w:r>
              <w:rPr>
                <w:sz w:val="22"/>
              </w:rPr>
              <w:t xml:space="preserve">. </w:t>
            </w:r>
          </w:p>
          <w:p w14:paraId="4683A5B3" w14:textId="77777777" w:rsidR="008D77F7" w:rsidRDefault="008D77F7" w:rsidP="00E3529E"/>
          <w:p w14:paraId="6D8F16E2" w14:textId="742F63E6" w:rsidR="00335B05" w:rsidRDefault="00335B05" w:rsidP="00335B05"/>
          <w:p w14:paraId="59185521" w14:textId="2446D9D6" w:rsidR="00335B05" w:rsidRPr="00335B05" w:rsidRDefault="00335B05" w:rsidP="00335B05">
            <w:pPr>
              <w:rPr>
                <w:b/>
                <w:sz w:val="36"/>
              </w:rPr>
            </w:pPr>
            <w:r w:rsidRPr="00335B05">
              <w:rPr>
                <w:b/>
                <w:sz w:val="36"/>
              </w:rPr>
              <w:t>Volgende les:</w:t>
            </w:r>
          </w:p>
          <w:p w14:paraId="4D1FBF02" w14:textId="1792A702" w:rsidR="00335B05" w:rsidRPr="00335B05" w:rsidRDefault="00335B05" w:rsidP="00335B05">
            <w:pPr>
              <w:jc w:val="left"/>
              <w:rPr>
                <w:sz w:val="28"/>
              </w:rPr>
            </w:pPr>
            <w:r>
              <w:rPr>
                <w:sz w:val="28"/>
              </w:rPr>
              <w:t>Informatie opzoeken +meebrengen!</w:t>
            </w:r>
          </w:p>
          <w:p w14:paraId="2621A7CE" w14:textId="77777777" w:rsidR="00335B05" w:rsidRPr="00335B05" w:rsidRDefault="00335B05" w:rsidP="00335B05">
            <w:pPr>
              <w:rPr>
                <w:sz w:val="24"/>
              </w:rPr>
            </w:pPr>
          </w:p>
          <w:p w14:paraId="2A48F3FD" w14:textId="414FF05A" w:rsidR="00703FF2" w:rsidRPr="00703FF2" w:rsidRDefault="00703FF2" w:rsidP="00335B05">
            <w:pPr>
              <w:rPr>
                <w:sz w:val="24"/>
                <w:szCs w:val="28"/>
              </w:rPr>
            </w:pPr>
          </w:p>
        </w:tc>
        <w:tc>
          <w:tcPr>
            <w:tcW w:w="8109" w:type="dxa"/>
            <w:gridSpan w:val="2"/>
          </w:tcPr>
          <w:p w14:paraId="63FA30C9" w14:textId="22E6EDE9" w:rsidR="00425EF5" w:rsidRPr="007808B7" w:rsidRDefault="00E3529E" w:rsidP="007808B7">
            <w:pPr>
              <w:jc w:val="center"/>
              <w:rPr>
                <w:sz w:val="36"/>
                <w:szCs w:val="36"/>
                <w:u w:val="single"/>
                <w:lang w:val="nl-NL"/>
              </w:rPr>
            </w:pPr>
            <w:r>
              <w:rPr>
                <w:sz w:val="36"/>
                <w:szCs w:val="36"/>
                <w:u w:val="single"/>
                <w:lang w:val="nl-NL"/>
              </w:rPr>
              <w:t>Inleiding + uitleg</w:t>
            </w:r>
          </w:p>
          <w:p w14:paraId="3D157D60" w14:textId="77777777" w:rsidR="007808B7" w:rsidRDefault="007808B7" w:rsidP="007808B7">
            <w:pPr>
              <w:jc w:val="left"/>
              <w:rPr>
                <w:szCs w:val="36"/>
                <w:lang w:val="nl-NL"/>
              </w:rPr>
            </w:pPr>
            <w:r>
              <w:rPr>
                <w:sz w:val="32"/>
                <w:szCs w:val="36"/>
                <w:lang w:val="nl-NL"/>
              </w:rPr>
              <w:t xml:space="preserve"> </w:t>
            </w:r>
            <w:r w:rsidR="00335B05" w:rsidRPr="00335B05">
              <w:rPr>
                <w:szCs w:val="36"/>
                <w:lang w:val="nl-NL"/>
              </w:rPr>
              <w:t>Op dit deel wordt de PPT geprojecteerd indien aanwezig.</w:t>
            </w:r>
          </w:p>
          <w:p w14:paraId="1231D0C8" w14:textId="77777777" w:rsidR="00335B05" w:rsidRDefault="00335B05" w:rsidP="007808B7">
            <w:pPr>
              <w:jc w:val="left"/>
              <w:rPr>
                <w:sz w:val="32"/>
                <w:szCs w:val="36"/>
                <w:lang w:val="nl-NL"/>
              </w:rPr>
            </w:pPr>
          </w:p>
          <w:p w14:paraId="508DC6C2" w14:textId="77777777" w:rsidR="00335B05" w:rsidRPr="009B64AA" w:rsidRDefault="00335B05" w:rsidP="007808B7">
            <w:pPr>
              <w:jc w:val="left"/>
              <w:rPr>
                <w:sz w:val="24"/>
                <w:szCs w:val="36"/>
                <w:lang w:val="nl-NL"/>
              </w:rPr>
            </w:pPr>
            <w:r w:rsidRPr="009B64AA">
              <w:rPr>
                <w:sz w:val="24"/>
                <w:szCs w:val="36"/>
                <w:lang w:val="nl-NL"/>
              </w:rPr>
              <w:t>Byzantijnse rijk deels in Europa en deels in Azië.</w:t>
            </w:r>
          </w:p>
          <w:p w14:paraId="6F51AEC5" w14:textId="77777777" w:rsidR="00335B05" w:rsidRPr="009B64AA" w:rsidRDefault="00335B05" w:rsidP="007808B7">
            <w:pPr>
              <w:jc w:val="left"/>
              <w:rPr>
                <w:i/>
                <w:sz w:val="24"/>
                <w:szCs w:val="36"/>
                <w:lang w:val="nl-NL"/>
              </w:rPr>
            </w:pPr>
            <w:r w:rsidRPr="009B64AA">
              <w:rPr>
                <w:i/>
                <w:sz w:val="24"/>
                <w:szCs w:val="36"/>
                <w:lang w:val="nl-NL"/>
              </w:rPr>
              <w:t xml:space="preserve">Griekenland, Italië, </w:t>
            </w:r>
            <w:r w:rsidR="009B64AA" w:rsidRPr="009B64AA">
              <w:rPr>
                <w:i/>
                <w:sz w:val="24"/>
                <w:szCs w:val="36"/>
                <w:lang w:val="nl-NL"/>
              </w:rPr>
              <w:t xml:space="preserve">zuiden van Spanje, delen in Noord-Afrika, Egypte, delen van Israël, Libanon en Syrië. Later ook delen van de Balkan. </w:t>
            </w:r>
          </w:p>
          <w:p w14:paraId="50A47E4B" w14:textId="77777777" w:rsidR="009B64AA" w:rsidRPr="009B64AA" w:rsidRDefault="009B64AA" w:rsidP="007808B7">
            <w:pPr>
              <w:jc w:val="left"/>
              <w:rPr>
                <w:sz w:val="28"/>
                <w:szCs w:val="36"/>
                <w:lang w:val="nl-NL"/>
              </w:rPr>
            </w:pPr>
          </w:p>
          <w:p w14:paraId="0131D081" w14:textId="15695DEB" w:rsidR="009B64AA" w:rsidRPr="009B64AA" w:rsidRDefault="009B64AA" w:rsidP="009B64AA">
            <w:pPr>
              <w:rPr>
                <w:sz w:val="24"/>
                <w:szCs w:val="36"/>
              </w:rPr>
            </w:pPr>
            <w:r w:rsidRPr="009B64AA">
              <w:rPr>
                <w:sz w:val="24"/>
                <w:szCs w:val="36"/>
                <w:u w:val="single"/>
              </w:rPr>
              <w:t xml:space="preserve">330 = </w:t>
            </w:r>
            <w:r w:rsidRPr="009B64AA">
              <w:rPr>
                <w:sz w:val="24"/>
                <w:szCs w:val="36"/>
              </w:rPr>
              <w:t xml:space="preserve">In de Griekse kolonie </w:t>
            </w:r>
            <w:proofErr w:type="spellStart"/>
            <w:r w:rsidRPr="009B64AA">
              <w:rPr>
                <w:sz w:val="24"/>
                <w:szCs w:val="36"/>
              </w:rPr>
              <w:t>Byzantion</w:t>
            </w:r>
            <w:proofErr w:type="spellEnd"/>
            <w:r w:rsidRPr="009B64AA">
              <w:rPr>
                <w:sz w:val="24"/>
                <w:szCs w:val="36"/>
              </w:rPr>
              <w:t xml:space="preserve"> van de Romeinen, sticht keizer Constantijn de stad Constantinopel. De stad is naar hem vernoemd.</w:t>
            </w:r>
            <w:r>
              <w:rPr>
                <w:sz w:val="24"/>
                <w:szCs w:val="36"/>
              </w:rPr>
              <w:br/>
            </w:r>
          </w:p>
          <w:p w14:paraId="6F189976" w14:textId="7F4CCA0B" w:rsidR="009B64AA" w:rsidRPr="009B64AA" w:rsidRDefault="009B64AA" w:rsidP="009B64AA">
            <w:pPr>
              <w:jc w:val="left"/>
              <w:rPr>
                <w:sz w:val="24"/>
                <w:szCs w:val="36"/>
                <w:lang w:val="nl-NL"/>
              </w:rPr>
            </w:pPr>
            <w:r w:rsidRPr="009B64AA">
              <w:rPr>
                <w:sz w:val="24"/>
                <w:szCs w:val="36"/>
                <w:u w:val="single"/>
                <w:lang w:val="nl-NL"/>
              </w:rPr>
              <w:t xml:space="preserve">1453 = </w:t>
            </w:r>
            <w:r w:rsidRPr="009B64AA">
              <w:rPr>
                <w:sz w:val="24"/>
                <w:szCs w:val="36"/>
                <w:lang w:val="nl-NL"/>
              </w:rPr>
              <w:t xml:space="preserve">Na een beleg van 50 dagen dringen de Ottomanen Constantinopel binnen. Dit onder leiding van de sultan Mehmet II. De verovering door de Ottomanen betekent het einde van het Byzantijnse Rijk. Een nieuw rijk wordt geboren: het Ottomaanse rijk. </w:t>
            </w:r>
          </w:p>
          <w:p w14:paraId="3FF00D5E" w14:textId="773DB546" w:rsidR="009B64AA" w:rsidRPr="009B64AA" w:rsidRDefault="009B64AA" w:rsidP="009B64AA">
            <w:pPr>
              <w:jc w:val="left"/>
              <w:rPr>
                <w:sz w:val="24"/>
                <w:szCs w:val="36"/>
                <w:lang w:val="nl-NL"/>
              </w:rPr>
            </w:pPr>
          </w:p>
          <w:p w14:paraId="07F1E7E7" w14:textId="0644CA7B" w:rsidR="009B64AA" w:rsidRPr="009B64AA" w:rsidRDefault="009B64AA" w:rsidP="009B64AA">
            <w:pPr>
              <w:jc w:val="left"/>
              <w:rPr>
                <w:sz w:val="24"/>
                <w:szCs w:val="36"/>
                <w:lang w:val="nl-NL"/>
              </w:rPr>
            </w:pPr>
            <w:r w:rsidRPr="009B64AA">
              <w:rPr>
                <w:sz w:val="24"/>
                <w:szCs w:val="36"/>
                <w:u w:val="single"/>
                <w:lang w:val="nl-NL"/>
              </w:rPr>
              <w:t xml:space="preserve">395 = </w:t>
            </w:r>
            <w:r w:rsidRPr="009B64AA">
              <w:rPr>
                <w:sz w:val="24"/>
                <w:szCs w:val="36"/>
                <w:lang w:val="nl-NL"/>
              </w:rPr>
              <w:t>Theodosius splitst het Romeinse rijk op na zijn dood. Oudste zoon krijgt West-Romeinse rijk, tweede zoon krijgt Oost-Romeinse rijk.</w:t>
            </w:r>
            <w:r>
              <w:rPr>
                <w:sz w:val="24"/>
                <w:szCs w:val="36"/>
                <w:lang w:val="nl-NL"/>
              </w:rPr>
              <w:br/>
            </w:r>
          </w:p>
          <w:p w14:paraId="665A4AEE" w14:textId="18187673" w:rsidR="009B64AA" w:rsidRPr="009B64AA" w:rsidRDefault="009B64AA" w:rsidP="009B64AA">
            <w:pPr>
              <w:jc w:val="left"/>
              <w:rPr>
                <w:sz w:val="24"/>
                <w:szCs w:val="36"/>
                <w:lang w:val="nl-NL"/>
              </w:rPr>
            </w:pPr>
            <w:r w:rsidRPr="009B64AA">
              <w:rPr>
                <w:sz w:val="24"/>
                <w:szCs w:val="36"/>
                <w:u w:val="single"/>
                <w:lang w:val="nl-NL"/>
              </w:rPr>
              <w:t xml:space="preserve">527-565 = </w:t>
            </w:r>
            <w:r w:rsidRPr="009B64AA">
              <w:rPr>
                <w:sz w:val="24"/>
                <w:szCs w:val="36"/>
                <w:lang w:val="nl-NL"/>
              </w:rPr>
              <w:t xml:space="preserve">Keizer </w:t>
            </w:r>
            <w:proofErr w:type="spellStart"/>
            <w:r w:rsidRPr="009B64AA">
              <w:rPr>
                <w:sz w:val="24"/>
                <w:szCs w:val="36"/>
                <w:lang w:val="nl-NL"/>
              </w:rPr>
              <w:t>Justinianus</w:t>
            </w:r>
            <w:proofErr w:type="spellEnd"/>
            <w:r w:rsidRPr="009B64AA">
              <w:rPr>
                <w:sz w:val="24"/>
                <w:szCs w:val="36"/>
                <w:lang w:val="nl-NL"/>
              </w:rPr>
              <w:t xml:space="preserve"> I, laatste ‘Romeinse’ keizer.</w:t>
            </w:r>
            <w:r>
              <w:rPr>
                <w:sz w:val="24"/>
                <w:szCs w:val="36"/>
                <w:lang w:val="nl-NL"/>
              </w:rPr>
              <w:br/>
            </w:r>
          </w:p>
          <w:p w14:paraId="30F96746" w14:textId="7D84E23B" w:rsidR="009B64AA" w:rsidRPr="009B64AA" w:rsidRDefault="009B64AA" w:rsidP="009B64AA">
            <w:pPr>
              <w:jc w:val="left"/>
              <w:rPr>
                <w:sz w:val="24"/>
                <w:szCs w:val="36"/>
                <w:lang w:val="nl-NL"/>
              </w:rPr>
            </w:pPr>
            <w:r w:rsidRPr="009B64AA">
              <w:rPr>
                <w:sz w:val="24"/>
                <w:szCs w:val="36"/>
                <w:u w:val="single"/>
                <w:lang w:val="nl-NL"/>
              </w:rPr>
              <w:t xml:space="preserve">726 - 843 = </w:t>
            </w:r>
            <w:r w:rsidRPr="009B64AA">
              <w:rPr>
                <w:sz w:val="24"/>
                <w:szCs w:val="36"/>
                <w:lang w:val="nl-NL"/>
              </w:rPr>
              <w:t>Iconoclasme = beeldenstorm, 1 van de redenen voor het Oosters schisma.</w:t>
            </w:r>
            <w:r>
              <w:rPr>
                <w:sz w:val="24"/>
                <w:szCs w:val="36"/>
                <w:lang w:val="nl-NL"/>
              </w:rPr>
              <w:br/>
            </w:r>
          </w:p>
          <w:p w14:paraId="6AFBC7F6" w14:textId="6DE7E412" w:rsidR="009B64AA" w:rsidRPr="009B64AA" w:rsidRDefault="009B64AA" w:rsidP="009B64AA">
            <w:pPr>
              <w:jc w:val="left"/>
              <w:rPr>
                <w:sz w:val="24"/>
                <w:szCs w:val="36"/>
                <w:lang w:val="nl-NL"/>
              </w:rPr>
            </w:pPr>
            <w:r w:rsidRPr="009B64AA">
              <w:rPr>
                <w:sz w:val="24"/>
                <w:szCs w:val="36"/>
                <w:u w:val="single"/>
                <w:lang w:val="nl-NL"/>
              </w:rPr>
              <w:t xml:space="preserve">1054 = </w:t>
            </w:r>
            <w:r w:rsidRPr="009B64AA">
              <w:rPr>
                <w:sz w:val="24"/>
                <w:szCs w:val="36"/>
                <w:lang w:val="nl-NL"/>
              </w:rPr>
              <w:t>Oosters Schisma, scheuring van de kerk in Rooms-Katholiek en Orthodox.</w:t>
            </w:r>
            <w:r>
              <w:rPr>
                <w:sz w:val="24"/>
                <w:szCs w:val="36"/>
                <w:lang w:val="nl-NL"/>
              </w:rPr>
              <w:br/>
            </w:r>
          </w:p>
          <w:p w14:paraId="583318E9" w14:textId="77777777" w:rsidR="009B64AA" w:rsidRPr="009B64AA" w:rsidRDefault="009B64AA" w:rsidP="009B64AA">
            <w:pPr>
              <w:jc w:val="left"/>
              <w:rPr>
                <w:sz w:val="24"/>
                <w:szCs w:val="36"/>
                <w:lang w:val="nl-NL"/>
              </w:rPr>
            </w:pPr>
            <w:r w:rsidRPr="009B64AA">
              <w:rPr>
                <w:sz w:val="24"/>
                <w:szCs w:val="36"/>
                <w:u w:val="single"/>
                <w:lang w:val="nl-NL"/>
              </w:rPr>
              <w:t xml:space="preserve">1096-1204 = </w:t>
            </w:r>
            <w:r w:rsidRPr="009B64AA">
              <w:rPr>
                <w:sz w:val="24"/>
                <w:szCs w:val="36"/>
                <w:lang w:val="nl-NL"/>
              </w:rPr>
              <w:t>kruistochten. 4</w:t>
            </w:r>
            <w:r w:rsidRPr="009B64AA">
              <w:rPr>
                <w:sz w:val="24"/>
                <w:szCs w:val="36"/>
                <w:vertAlign w:val="superscript"/>
                <w:lang w:val="nl-NL"/>
              </w:rPr>
              <w:t>e</w:t>
            </w:r>
            <w:r w:rsidRPr="009B64AA">
              <w:rPr>
                <w:sz w:val="24"/>
                <w:szCs w:val="36"/>
                <w:lang w:val="nl-NL"/>
              </w:rPr>
              <w:t xml:space="preserve"> kruistocht is fataal. Byzantijnse rijk wordt opgesplitst.</w:t>
            </w:r>
          </w:p>
          <w:p w14:paraId="4BC4EB94" w14:textId="69A4569C" w:rsidR="009B64AA" w:rsidRPr="009B64AA" w:rsidRDefault="009B64AA" w:rsidP="007808B7">
            <w:pPr>
              <w:jc w:val="left"/>
              <w:rPr>
                <w:sz w:val="32"/>
                <w:szCs w:val="36"/>
                <w:lang w:val="nl-NL"/>
              </w:rPr>
            </w:pPr>
          </w:p>
        </w:tc>
        <w:tc>
          <w:tcPr>
            <w:tcW w:w="3373" w:type="dxa"/>
            <w:gridSpan w:val="2"/>
          </w:tcPr>
          <w:p w14:paraId="67FBFA13" w14:textId="6184D5E3" w:rsidR="008A7D52" w:rsidRPr="00335B05" w:rsidRDefault="00A065A4" w:rsidP="00126048">
            <w:pPr>
              <w:jc w:val="left"/>
              <w:rPr>
                <w:b/>
                <w:sz w:val="36"/>
                <w:szCs w:val="36"/>
              </w:rPr>
            </w:pPr>
            <w:r w:rsidRPr="00335B05">
              <w:rPr>
                <w:b/>
                <w:sz w:val="36"/>
                <w:szCs w:val="36"/>
              </w:rPr>
              <w:t>Stappenplan causaal netwerk</w:t>
            </w:r>
          </w:p>
          <w:p w14:paraId="47CCDD43" w14:textId="77777777" w:rsidR="00E3529E" w:rsidRDefault="00E3529E" w:rsidP="00E3529E">
            <w:pPr>
              <w:jc w:val="left"/>
              <w:rPr>
                <w:b/>
                <w:u w:val="single"/>
              </w:rPr>
            </w:pPr>
            <w:r>
              <w:rPr>
                <w:b/>
                <w:u w:val="single"/>
              </w:rPr>
              <w:t xml:space="preserve">Stap 1  </w:t>
            </w:r>
          </w:p>
          <w:p w14:paraId="05B86ABA" w14:textId="77777777" w:rsidR="005B0DC0" w:rsidRPr="008F3240" w:rsidRDefault="005B0DC0" w:rsidP="005B0DC0">
            <w:pPr>
              <w:jc w:val="left"/>
            </w:pPr>
            <w:r w:rsidRPr="008F3240">
              <w:t xml:space="preserve">Maak groepjes van max. 6 leerlingen. Kies een van de thema’s uit. Elk thema heeft een </w:t>
            </w:r>
            <w:r>
              <w:t>onderzoeksvraag</w:t>
            </w:r>
            <w:r w:rsidRPr="008F3240">
              <w:t xml:space="preserve"> of verzin zelf een onderzoeksvraag. </w:t>
            </w:r>
            <w:r>
              <w:t xml:space="preserve">Dit staat in je infobundel. </w:t>
            </w:r>
            <w:r w:rsidRPr="008F3240">
              <w:t xml:space="preserve">Geef aan je docent door welke vraag jullie hebben gekozen.  </w:t>
            </w:r>
          </w:p>
          <w:p w14:paraId="4FB356B7" w14:textId="77777777" w:rsidR="00E3529E" w:rsidRDefault="00E3529E" w:rsidP="00E3529E">
            <w:pPr>
              <w:jc w:val="left"/>
            </w:pPr>
          </w:p>
          <w:p w14:paraId="356405DA" w14:textId="31FD793A" w:rsidR="00E3529E" w:rsidRDefault="00A065A4" w:rsidP="00E3529E">
            <w:pPr>
              <w:jc w:val="left"/>
              <w:rPr>
                <w:b/>
                <w:u w:val="single"/>
              </w:rPr>
            </w:pPr>
            <w:r>
              <w:rPr>
                <w:b/>
                <w:u w:val="single"/>
              </w:rPr>
              <w:t>Stap 2</w:t>
            </w:r>
          </w:p>
          <w:p w14:paraId="59414446" w14:textId="542A7815" w:rsidR="00E3529E" w:rsidRDefault="00E3529E" w:rsidP="00E3529E">
            <w:pPr>
              <w:jc w:val="left"/>
            </w:pPr>
            <w:r>
              <w:t xml:space="preserve">Voor de volgende les zoek je informatie op over jullie thema. Deze informatie neem je mee naar de les, zodat je tijdens de les aan het causaal netwerk kunt werken. Onderzoek je thema en verdeel de oorzaken en gevolgen in de 4 domeinen: politiek, sociaal, cultureel en economisch. Je mag ook de informatie uit de infobundel nemen ter aanvulling van je eerder opgezochte materiaal.  </w:t>
            </w:r>
          </w:p>
          <w:p w14:paraId="7C4D9B49" w14:textId="77777777" w:rsidR="00E3529E" w:rsidRDefault="00E3529E" w:rsidP="00E3529E">
            <w:pPr>
              <w:jc w:val="left"/>
            </w:pPr>
          </w:p>
          <w:p w14:paraId="243E1324" w14:textId="77777777" w:rsidR="00A065A4" w:rsidRDefault="00A065A4" w:rsidP="00A065A4">
            <w:pPr>
              <w:jc w:val="left"/>
              <w:rPr>
                <w:b/>
                <w:u w:val="single"/>
              </w:rPr>
            </w:pPr>
            <w:r>
              <w:rPr>
                <w:b/>
                <w:u w:val="single"/>
              </w:rPr>
              <w:t>Stap 3</w:t>
            </w:r>
          </w:p>
          <w:p w14:paraId="5658659B" w14:textId="21157E03" w:rsidR="00E3529E" w:rsidRDefault="00E3529E" w:rsidP="00E3529E">
            <w:pPr>
              <w:jc w:val="left"/>
            </w:pPr>
            <w:r>
              <w:t xml:space="preserve">Verwerk de informatie in een oorzaak-gevolg structuur: het causaal netwerk. Soms kan een oorzaak/gevolg zich in meerdere domeinen bevinden. </w:t>
            </w:r>
          </w:p>
          <w:p w14:paraId="183EC680" w14:textId="77777777" w:rsidR="00E3529E" w:rsidRDefault="00E3529E" w:rsidP="00E3529E">
            <w:pPr>
              <w:jc w:val="left"/>
            </w:pPr>
            <w:r>
              <w:t xml:space="preserve">Zorg dat je deze legenda bovenaan je causaal netwerk plakt.  </w:t>
            </w:r>
          </w:p>
          <w:p w14:paraId="3B51D226" w14:textId="77777777" w:rsidR="00E3529E" w:rsidRDefault="00E3529E" w:rsidP="00E3529E">
            <w:pPr>
              <w:jc w:val="left"/>
              <w:rPr>
                <w:b/>
                <w:i/>
              </w:rPr>
            </w:pPr>
            <w:r>
              <w:lastRenderedPageBreak/>
              <w:t xml:space="preserve">Wanneer een oorzaak of gevolg zich in meerdere domeinen afspeelt, dan plak je meerdere kaartjes op elkaar. Wel op een manier, zodat je alle kleuren van de kaartjes kunt zien.  </w:t>
            </w:r>
            <w:r>
              <w:rPr>
                <w:b/>
                <w:i/>
              </w:rPr>
              <w:t xml:space="preserve">Het kan voorkomen dat informatie juist niet in alle domeinen voorkomt. Dit domein benoem je wel in de legenda, maar daar hoef je dan voor de rest niets mee te doen. </w:t>
            </w:r>
          </w:p>
          <w:p w14:paraId="4CF7D7BE" w14:textId="484B41AB" w:rsidR="00E3529E" w:rsidRDefault="00E3529E" w:rsidP="00E3529E">
            <w:pPr>
              <w:jc w:val="left"/>
            </w:pPr>
            <w:r>
              <w:t xml:space="preserve">Schrijf enkel de hoofdzaken op de kaartjes en zeker niet te veel! Als er te veel informatie op een kaartje staat, dan wordt deze onoverzichtelijk. Kijk of je de informatie dan niet kunt splitsen en verdelen over meerdere kaartjes. </w:t>
            </w:r>
          </w:p>
          <w:p w14:paraId="0A232A98" w14:textId="77777777" w:rsidR="00E3529E" w:rsidRDefault="00E3529E" w:rsidP="00E3529E">
            <w:pPr>
              <w:jc w:val="left"/>
            </w:pPr>
          </w:p>
          <w:p w14:paraId="3A5003A0" w14:textId="77777777" w:rsidR="00A065A4" w:rsidRDefault="00A065A4" w:rsidP="00A065A4">
            <w:pPr>
              <w:jc w:val="left"/>
              <w:rPr>
                <w:b/>
                <w:u w:val="single"/>
              </w:rPr>
            </w:pPr>
            <w:r>
              <w:rPr>
                <w:b/>
                <w:u w:val="single"/>
              </w:rPr>
              <w:t>Stap 4</w:t>
            </w:r>
          </w:p>
          <w:p w14:paraId="7C4A7237" w14:textId="77777777" w:rsidR="00E3529E" w:rsidRDefault="00E3529E" w:rsidP="00E3529E">
            <w:pPr>
              <w:jc w:val="left"/>
            </w:pPr>
            <w:r>
              <w:t xml:space="preserve">Werk goed samen! Jullie gaan elkaar ook beoordelen voor jullie samenwerking. Deze beoordeling gaat via een peer-assessment. Zie de volgende bladzijde voor uitleg.  </w:t>
            </w:r>
          </w:p>
          <w:p w14:paraId="079D5153" w14:textId="77777777" w:rsidR="00954D51" w:rsidRDefault="00954D51" w:rsidP="001E7E76">
            <w:pPr>
              <w:jc w:val="left"/>
              <w:rPr>
                <w:sz w:val="36"/>
                <w:szCs w:val="36"/>
              </w:rPr>
            </w:pPr>
          </w:p>
          <w:p w14:paraId="3E5F8FED" w14:textId="77777777" w:rsidR="00E3529E" w:rsidRDefault="00E3529E" w:rsidP="001E7E76">
            <w:pPr>
              <w:jc w:val="left"/>
              <w:rPr>
                <w:sz w:val="36"/>
                <w:szCs w:val="36"/>
              </w:rPr>
            </w:pPr>
          </w:p>
          <w:p w14:paraId="78B55EF7" w14:textId="1041C177" w:rsidR="00E3529E" w:rsidRDefault="00E3529E" w:rsidP="001E7E76">
            <w:pPr>
              <w:jc w:val="left"/>
              <w:rPr>
                <w:sz w:val="36"/>
                <w:szCs w:val="36"/>
              </w:rPr>
            </w:pPr>
          </w:p>
          <w:p w14:paraId="45A7A016" w14:textId="77777777" w:rsidR="00E3529E" w:rsidRDefault="00E3529E" w:rsidP="001E7E76">
            <w:pPr>
              <w:jc w:val="left"/>
              <w:rPr>
                <w:sz w:val="36"/>
                <w:szCs w:val="36"/>
              </w:rPr>
            </w:pPr>
          </w:p>
          <w:p w14:paraId="34C0686C" w14:textId="77777777" w:rsidR="00E3529E" w:rsidRDefault="00E3529E" w:rsidP="001E7E76">
            <w:pPr>
              <w:jc w:val="left"/>
              <w:rPr>
                <w:sz w:val="36"/>
                <w:szCs w:val="36"/>
              </w:rPr>
            </w:pPr>
          </w:p>
          <w:p w14:paraId="63A88CB2" w14:textId="77777777" w:rsidR="00E3529E" w:rsidRDefault="00E3529E" w:rsidP="001E7E76">
            <w:pPr>
              <w:jc w:val="left"/>
              <w:rPr>
                <w:sz w:val="36"/>
                <w:szCs w:val="36"/>
              </w:rPr>
            </w:pPr>
          </w:p>
          <w:p w14:paraId="5C8E6F38" w14:textId="7EC4EC42" w:rsidR="00E3529E" w:rsidRPr="00D764D6" w:rsidRDefault="00E3529E" w:rsidP="001E7E76">
            <w:pPr>
              <w:jc w:val="left"/>
              <w:rPr>
                <w:sz w:val="36"/>
                <w:szCs w:val="36"/>
              </w:rPr>
            </w:pPr>
          </w:p>
        </w:tc>
      </w:tr>
      <w:tr w:rsidR="00A75F42" w:rsidRPr="00D764D6" w14:paraId="0803F43A" w14:textId="77777777" w:rsidTr="00A75F42">
        <w:tblPrEx>
          <w:tblLook w:val="01E0" w:firstRow="1" w:lastRow="1" w:firstColumn="1" w:lastColumn="1" w:noHBand="0" w:noVBand="0"/>
        </w:tblPrEx>
        <w:tc>
          <w:tcPr>
            <w:tcW w:w="14029" w:type="dxa"/>
            <w:gridSpan w:val="6"/>
            <w:tcBorders>
              <w:right w:val="nil"/>
            </w:tcBorders>
          </w:tcPr>
          <w:p w14:paraId="7CC6CB85" w14:textId="5E3D75BB" w:rsidR="00A75F42" w:rsidRPr="00D764D6" w:rsidRDefault="00245AD9" w:rsidP="00A75F42">
            <w:pPr>
              <w:jc w:val="center"/>
              <w:rPr>
                <w:sz w:val="24"/>
                <w:szCs w:val="24"/>
              </w:rPr>
            </w:pPr>
            <w:proofErr w:type="spellStart"/>
            <w:r>
              <w:rPr>
                <w:sz w:val="24"/>
                <w:szCs w:val="24"/>
              </w:rPr>
              <w:lastRenderedPageBreak/>
              <w:t>Begeleidingsles</w:t>
            </w:r>
            <w:proofErr w:type="spellEnd"/>
            <w:r w:rsidR="008D77F7">
              <w:rPr>
                <w:sz w:val="24"/>
                <w:szCs w:val="24"/>
              </w:rPr>
              <w:t>(sen)</w:t>
            </w:r>
          </w:p>
        </w:tc>
        <w:tc>
          <w:tcPr>
            <w:tcW w:w="567" w:type="dxa"/>
            <w:tcBorders>
              <w:left w:val="nil"/>
            </w:tcBorders>
          </w:tcPr>
          <w:p w14:paraId="717A9DC8" w14:textId="77777777" w:rsidR="00A75F42" w:rsidRPr="00D764D6" w:rsidRDefault="00A75F42" w:rsidP="00A75F42">
            <w:pPr>
              <w:jc w:val="center"/>
              <w:rPr>
                <w:sz w:val="24"/>
                <w:szCs w:val="24"/>
              </w:rPr>
            </w:pPr>
          </w:p>
        </w:tc>
      </w:tr>
      <w:tr w:rsidR="00A75F42" w:rsidRPr="00D764D6" w14:paraId="1806676E" w14:textId="77777777" w:rsidTr="00A75F42">
        <w:tblPrEx>
          <w:tblLook w:val="01E0" w:firstRow="1" w:lastRow="1" w:firstColumn="1" w:lastColumn="1" w:noHBand="0" w:noVBand="0"/>
        </w:tblPrEx>
        <w:trPr>
          <w:trHeight w:val="850"/>
        </w:trPr>
        <w:tc>
          <w:tcPr>
            <w:tcW w:w="1486" w:type="dxa"/>
            <w:vAlign w:val="center"/>
          </w:tcPr>
          <w:p w14:paraId="1ABCFE35" w14:textId="77777777" w:rsidR="00A75F42" w:rsidRPr="00D764D6" w:rsidRDefault="00A75F42" w:rsidP="00A75F42">
            <w:pPr>
              <w:jc w:val="center"/>
              <w:rPr>
                <w:szCs w:val="20"/>
              </w:rPr>
            </w:pPr>
            <w:r w:rsidRPr="00D764D6">
              <w:rPr>
                <w:szCs w:val="20"/>
              </w:rPr>
              <w:t>Doelstellingen</w:t>
            </w:r>
          </w:p>
        </w:tc>
        <w:tc>
          <w:tcPr>
            <w:tcW w:w="777" w:type="dxa"/>
            <w:vAlign w:val="center"/>
          </w:tcPr>
          <w:p w14:paraId="5F710660" w14:textId="77777777" w:rsidR="00A75F42" w:rsidRPr="00D764D6" w:rsidRDefault="00A75F42" w:rsidP="00A75F42">
            <w:pPr>
              <w:rPr>
                <w:i/>
                <w:szCs w:val="20"/>
              </w:rPr>
            </w:pPr>
            <w:r w:rsidRPr="00D764D6">
              <w:rPr>
                <w:szCs w:val="20"/>
              </w:rPr>
              <w:t>Tijd</w:t>
            </w:r>
          </w:p>
        </w:tc>
        <w:tc>
          <w:tcPr>
            <w:tcW w:w="1818" w:type="dxa"/>
            <w:gridSpan w:val="2"/>
            <w:tcBorders>
              <w:right w:val="single" w:sz="4" w:space="0" w:color="auto"/>
            </w:tcBorders>
            <w:vAlign w:val="center"/>
          </w:tcPr>
          <w:p w14:paraId="0E0E89E3" w14:textId="77777777" w:rsidR="00A75F42" w:rsidRPr="00D764D6" w:rsidRDefault="00A75F42" w:rsidP="00A75F42">
            <w:pPr>
              <w:jc w:val="left"/>
              <w:rPr>
                <w:szCs w:val="20"/>
              </w:rPr>
            </w:pPr>
            <w:r w:rsidRPr="00D764D6">
              <w:rPr>
                <w:szCs w:val="20"/>
              </w:rPr>
              <w:t>Didactische principes</w:t>
            </w:r>
          </w:p>
          <w:p w14:paraId="5ECC8A5A" w14:textId="77777777" w:rsidR="00A75F42" w:rsidRPr="00D764D6" w:rsidRDefault="00A75F42" w:rsidP="00A75F42">
            <w:pPr>
              <w:jc w:val="left"/>
              <w:rPr>
                <w:b/>
                <w:szCs w:val="20"/>
              </w:rPr>
            </w:pPr>
            <w:r w:rsidRPr="00D764D6">
              <w:rPr>
                <w:b/>
                <w:szCs w:val="20"/>
              </w:rPr>
              <w:t>Werkvormen</w:t>
            </w:r>
          </w:p>
          <w:p w14:paraId="67E48412" w14:textId="77777777" w:rsidR="00A75F42" w:rsidRPr="00D764D6" w:rsidRDefault="00A75F42" w:rsidP="00A75F42">
            <w:pPr>
              <w:jc w:val="left"/>
              <w:rPr>
                <w:szCs w:val="20"/>
                <w:u w:val="single"/>
              </w:rPr>
            </w:pPr>
            <w:r w:rsidRPr="00D764D6">
              <w:rPr>
                <w:szCs w:val="20"/>
                <w:u w:val="single"/>
              </w:rPr>
              <w:t>Materiaal</w:t>
            </w:r>
          </w:p>
        </w:tc>
        <w:tc>
          <w:tcPr>
            <w:tcW w:w="9948" w:type="dxa"/>
            <w:gridSpan w:val="2"/>
            <w:tcBorders>
              <w:top w:val="single" w:sz="4" w:space="0" w:color="auto"/>
              <w:left w:val="single" w:sz="4" w:space="0" w:color="auto"/>
              <w:bottom w:val="single" w:sz="4" w:space="0" w:color="auto"/>
            </w:tcBorders>
            <w:vAlign w:val="center"/>
          </w:tcPr>
          <w:p w14:paraId="44AB9D86" w14:textId="77777777" w:rsidR="00A75F42" w:rsidRPr="00D764D6" w:rsidRDefault="00A75F42" w:rsidP="00A75F42">
            <w:pPr>
              <w:jc w:val="left"/>
              <w:rPr>
                <w:szCs w:val="20"/>
              </w:rPr>
            </w:pPr>
            <w:r w:rsidRPr="00D764D6">
              <w:rPr>
                <w:szCs w:val="20"/>
              </w:rPr>
              <w:t>Activiteit leraar</w:t>
            </w:r>
          </w:p>
          <w:p w14:paraId="06C7089B" w14:textId="77777777" w:rsidR="00A75F42" w:rsidRPr="00D764D6" w:rsidRDefault="00A75F42" w:rsidP="00A75F42">
            <w:pPr>
              <w:jc w:val="left"/>
              <w:rPr>
                <w:b/>
                <w:szCs w:val="20"/>
              </w:rPr>
            </w:pPr>
            <w:r w:rsidRPr="00D764D6">
              <w:rPr>
                <w:b/>
                <w:szCs w:val="20"/>
              </w:rPr>
              <w:t xml:space="preserve">Vragen, bijvragen leraar </w:t>
            </w:r>
          </w:p>
          <w:p w14:paraId="1CA1DD81" w14:textId="77777777" w:rsidR="00A75F42" w:rsidRPr="00D764D6" w:rsidRDefault="00A75F42" w:rsidP="00A75F42">
            <w:pPr>
              <w:pStyle w:val="Lijstopsomteken"/>
              <w:numPr>
                <w:ilvl w:val="0"/>
                <w:numId w:val="4"/>
              </w:numPr>
            </w:pPr>
            <w:r w:rsidRPr="00D764D6">
              <w:t xml:space="preserve">Activiteit leerlingen </w:t>
            </w:r>
          </w:p>
        </w:tc>
        <w:tc>
          <w:tcPr>
            <w:tcW w:w="567" w:type="dxa"/>
            <w:tcBorders>
              <w:top w:val="single" w:sz="4" w:space="0" w:color="auto"/>
              <w:left w:val="single" w:sz="4" w:space="0" w:color="auto"/>
              <w:bottom w:val="single" w:sz="4" w:space="0" w:color="000000"/>
            </w:tcBorders>
          </w:tcPr>
          <w:p w14:paraId="08BB6460" w14:textId="77777777" w:rsidR="00A75F42" w:rsidRPr="00D764D6" w:rsidRDefault="00A75F42" w:rsidP="00A75F42">
            <w:pPr>
              <w:jc w:val="center"/>
            </w:pPr>
            <w:r w:rsidRPr="00D764D6">
              <w:t>!</w:t>
            </w:r>
          </w:p>
        </w:tc>
      </w:tr>
      <w:tr w:rsidR="00A75F42" w:rsidRPr="00D764D6" w14:paraId="30F16774" w14:textId="77777777" w:rsidTr="00A75F42">
        <w:tblPrEx>
          <w:tblLook w:val="01E0" w:firstRow="1" w:lastRow="1" w:firstColumn="1" w:lastColumn="1" w:noHBand="0" w:noVBand="0"/>
        </w:tblPrEx>
        <w:tc>
          <w:tcPr>
            <w:tcW w:w="14029" w:type="dxa"/>
            <w:gridSpan w:val="6"/>
            <w:tcBorders>
              <w:right w:val="nil"/>
            </w:tcBorders>
          </w:tcPr>
          <w:p w14:paraId="48BAB569" w14:textId="77777777" w:rsidR="00A75F42" w:rsidRPr="00D764D6" w:rsidRDefault="00A75F42" w:rsidP="00A75F42">
            <w:pPr>
              <w:jc w:val="center"/>
              <w:rPr>
                <w:b/>
                <w:i/>
                <w:szCs w:val="20"/>
              </w:rPr>
            </w:pPr>
            <w:r w:rsidRPr="00D764D6">
              <w:rPr>
                <w:b/>
                <w:i/>
                <w:szCs w:val="20"/>
              </w:rPr>
              <w:t>Motivatiefase</w:t>
            </w:r>
          </w:p>
        </w:tc>
        <w:tc>
          <w:tcPr>
            <w:tcW w:w="567" w:type="dxa"/>
            <w:tcBorders>
              <w:left w:val="nil"/>
            </w:tcBorders>
          </w:tcPr>
          <w:p w14:paraId="3DCE5DCD" w14:textId="77777777" w:rsidR="00A75F42" w:rsidRPr="00D764D6" w:rsidRDefault="00A75F42" w:rsidP="00A75F42">
            <w:pPr>
              <w:jc w:val="center"/>
            </w:pPr>
          </w:p>
        </w:tc>
      </w:tr>
      <w:tr w:rsidR="00337E95" w:rsidRPr="00D764D6" w14:paraId="1B4856F4" w14:textId="77777777" w:rsidTr="00A75F42">
        <w:tblPrEx>
          <w:tblLook w:val="01E0" w:firstRow="1" w:lastRow="1" w:firstColumn="1" w:lastColumn="1" w:noHBand="0" w:noVBand="0"/>
        </w:tblPrEx>
        <w:trPr>
          <w:trHeight w:val="487"/>
        </w:trPr>
        <w:tc>
          <w:tcPr>
            <w:tcW w:w="1486" w:type="dxa"/>
          </w:tcPr>
          <w:p w14:paraId="381A88C9" w14:textId="77777777" w:rsidR="00337E95" w:rsidRPr="00D764D6" w:rsidRDefault="00337E95" w:rsidP="00337E95">
            <w:pPr>
              <w:jc w:val="left"/>
              <w:rPr>
                <w:szCs w:val="20"/>
              </w:rPr>
            </w:pPr>
          </w:p>
        </w:tc>
        <w:tc>
          <w:tcPr>
            <w:tcW w:w="777" w:type="dxa"/>
          </w:tcPr>
          <w:p w14:paraId="6CFE50F9" w14:textId="77777777" w:rsidR="00337E95" w:rsidRDefault="00337E95" w:rsidP="00337E95">
            <w:pPr>
              <w:jc w:val="center"/>
              <w:rPr>
                <w:szCs w:val="20"/>
              </w:rPr>
            </w:pPr>
            <w:r>
              <w:rPr>
                <w:szCs w:val="20"/>
              </w:rPr>
              <w:t>00:00</w:t>
            </w:r>
          </w:p>
          <w:p w14:paraId="73754502" w14:textId="77777777" w:rsidR="00337E95" w:rsidRDefault="00337E95" w:rsidP="00337E95">
            <w:pPr>
              <w:jc w:val="center"/>
              <w:rPr>
                <w:szCs w:val="20"/>
              </w:rPr>
            </w:pPr>
          </w:p>
          <w:p w14:paraId="74E554EF" w14:textId="534BFB25" w:rsidR="00337E95" w:rsidRDefault="00337E95" w:rsidP="00337E95">
            <w:pPr>
              <w:jc w:val="center"/>
              <w:rPr>
                <w:szCs w:val="20"/>
              </w:rPr>
            </w:pPr>
            <w:r>
              <w:rPr>
                <w:szCs w:val="20"/>
              </w:rPr>
              <w:t>00:10</w:t>
            </w:r>
          </w:p>
          <w:p w14:paraId="1CF854BB" w14:textId="77777777" w:rsidR="00337E95" w:rsidRDefault="00337E95" w:rsidP="00337E95">
            <w:pPr>
              <w:jc w:val="center"/>
              <w:rPr>
                <w:szCs w:val="20"/>
              </w:rPr>
            </w:pPr>
          </w:p>
          <w:p w14:paraId="4080354D" w14:textId="472BF1AF" w:rsidR="00337E95" w:rsidRPr="00D764D6" w:rsidRDefault="00337E95" w:rsidP="00337E95">
            <w:pPr>
              <w:rPr>
                <w:szCs w:val="20"/>
              </w:rPr>
            </w:pPr>
          </w:p>
        </w:tc>
        <w:tc>
          <w:tcPr>
            <w:tcW w:w="1818" w:type="dxa"/>
            <w:gridSpan w:val="2"/>
            <w:vAlign w:val="center"/>
          </w:tcPr>
          <w:p w14:paraId="11899202" w14:textId="10B4BB7A" w:rsidR="00337E95" w:rsidRDefault="00337E95" w:rsidP="00337E95">
            <w:pPr>
              <w:jc w:val="left"/>
              <w:rPr>
                <w:szCs w:val="20"/>
              </w:rPr>
            </w:pPr>
            <w:r>
              <w:rPr>
                <w:szCs w:val="20"/>
              </w:rPr>
              <w:t>Activerings-principe</w:t>
            </w:r>
          </w:p>
          <w:p w14:paraId="07EEB00E" w14:textId="5023BBD5" w:rsidR="00337E95" w:rsidRDefault="00337E95" w:rsidP="00337E95">
            <w:pPr>
              <w:jc w:val="left"/>
              <w:rPr>
                <w:szCs w:val="20"/>
                <w:u w:val="single"/>
              </w:rPr>
            </w:pPr>
            <w:r>
              <w:rPr>
                <w:b/>
                <w:szCs w:val="20"/>
              </w:rPr>
              <w:t>Instructie</w:t>
            </w:r>
          </w:p>
          <w:p w14:paraId="6AE4B9C9" w14:textId="77777777" w:rsidR="00337E95" w:rsidRDefault="00337E95" w:rsidP="00337E95">
            <w:pPr>
              <w:jc w:val="left"/>
              <w:rPr>
                <w:szCs w:val="20"/>
                <w:u w:val="single"/>
              </w:rPr>
            </w:pPr>
          </w:p>
          <w:p w14:paraId="63B856C4" w14:textId="77777777" w:rsidR="00337E95" w:rsidRDefault="00337E95" w:rsidP="00337E95">
            <w:pPr>
              <w:jc w:val="left"/>
              <w:rPr>
                <w:szCs w:val="20"/>
                <w:u w:val="single"/>
              </w:rPr>
            </w:pPr>
          </w:p>
          <w:p w14:paraId="7C0659F7" w14:textId="77777777" w:rsidR="00337E95" w:rsidRDefault="00337E95" w:rsidP="00337E95">
            <w:pPr>
              <w:jc w:val="left"/>
              <w:rPr>
                <w:szCs w:val="20"/>
              </w:rPr>
            </w:pPr>
          </w:p>
          <w:p w14:paraId="1AB664A0" w14:textId="77777777" w:rsidR="00337E95" w:rsidRPr="00830929" w:rsidRDefault="00337E95" w:rsidP="00337E95">
            <w:pPr>
              <w:jc w:val="left"/>
              <w:rPr>
                <w:szCs w:val="20"/>
              </w:rPr>
            </w:pPr>
          </w:p>
        </w:tc>
        <w:tc>
          <w:tcPr>
            <w:tcW w:w="9948" w:type="dxa"/>
            <w:gridSpan w:val="2"/>
          </w:tcPr>
          <w:p w14:paraId="14F6BA3B" w14:textId="77777777" w:rsidR="00337E95" w:rsidRDefault="00337E95" w:rsidP="00337E95">
            <w:pPr>
              <w:pStyle w:val="Lijstopsomteken"/>
            </w:pPr>
            <w:r>
              <w:t>De leerkracht verdeelt de domeinen over de kleuren.</w:t>
            </w:r>
          </w:p>
          <w:p w14:paraId="58531651" w14:textId="77777777" w:rsidR="00337E95" w:rsidRDefault="00337E95" w:rsidP="00337E95">
            <w:pPr>
              <w:pStyle w:val="Lijstopsomteken"/>
            </w:pPr>
          </w:p>
          <w:p w14:paraId="068BF3B3" w14:textId="77777777" w:rsidR="00337E95" w:rsidRDefault="00337E95" w:rsidP="00337E95">
            <w:pPr>
              <w:pStyle w:val="Lijstopsomteken"/>
            </w:pPr>
            <w:r>
              <w:t>Laatste instructies:</w:t>
            </w:r>
          </w:p>
          <w:p w14:paraId="4210DE70" w14:textId="77777777" w:rsidR="00337E95" w:rsidRDefault="00337E95" w:rsidP="00337E95">
            <w:pPr>
              <w:pStyle w:val="Lijstopsomteken"/>
              <w:numPr>
                <w:ilvl w:val="0"/>
                <w:numId w:val="16"/>
              </w:numPr>
            </w:pPr>
            <w:r>
              <w:t>Vergeet de namen van je groep en de klas te noteren. Dit kan op de voorkant van het causaal netwerk als er plaats is, anders op de achterkant.</w:t>
            </w:r>
          </w:p>
          <w:p w14:paraId="4D466165" w14:textId="1C32424F" w:rsidR="00337E95" w:rsidRPr="003916C2" w:rsidRDefault="00337E95" w:rsidP="00337E95">
            <w:pPr>
              <w:pStyle w:val="Lijstopsomteken"/>
            </w:pPr>
            <w:r>
              <w:t>Vergeet niet een legende te maken bovenaan het causaal netwerk.</w:t>
            </w:r>
          </w:p>
        </w:tc>
        <w:tc>
          <w:tcPr>
            <w:tcW w:w="567" w:type="dxa"/>
            <w:tcBorders>
              <w:bottom w:val="single" w:sz="4" w:space="0" w:color="000000"/>
            </w:tcBorders>
          </w:tcPr>
          <w:p w14:paraId="201330EA" w14:textId="77777777" w:rsidR="00337E95" w:rsidRPr="00D764D6" w:rsidRDefault="00337E95" w:rsidP="00337E95">
            <w:pPr>
              <w:jc w:val="center"/>
              <w:rPr>
                <w:szCs w:val="20"/>
              </w:rPr>
            </w:pPr>
          </w:p>
        </w:tc>
      </w:tr>
      <w:tr w:rsidR="00A75F42" w:rsidRPr="00D764D6" w14:paraId="46EB3F4B" w14:textId="77777777" w:rsidTr="00A75F42">
        <w:tblPrEx>
          <w:tblLook w:val="01E0" w:firstRow="1" w:lastRow="1" w:firstColumn="1" w:lastColumn="1" w:noHBand="0" w:noVBand="0"/>
        </w:tblPrEx>
        <w:tc>
          <w:tcPr>
            <w:tcW w:w="14029" w:type="dxa"/>
            <w:gridSpan w:val="6"/>
            <w:tcBorders>
              <w:right w:val="nil"/>
            </w:tcBorders>
          </w:tcPr>
          <w:p w14:paraId="413C8F3B" w14:textId="77777777" w:rsidR="00A75F42" w:rsidRPr="00D764D6" w:rsidRDefault="00A75F42" w:rsidP="00A75F42">
            <w:pPr>
              <w:jc w:val="center"/>
              <w:rPr>
                <w:b/>
                <w:i/>
                <w:szCs w:val="20"/>
              </w:rPr>
            </w:pPr>
            <w:r>
              <w:rPr>
                <w:b/>
                <w:i/>
                <w:szCs w:val="20"/>
              </w:rPr>
              <w:t>Uitvoeringsfase</w:t>
            </w:r>
          </w:p>
        </w:tc>
        <w:tc>
          <w:tcPr>
            <w:tcW w:w="567" w:type="dxa"/>
            <w:tcBorders>
              <w:left w:val="nil"/>
            </w:tcBorders>
          </w:tcPr>
          <w:p w14:paraId="4B4F93F0" w14:textId="77777777" w:rsidR="00A75F42" w:rsidRPr="00D764D6" w:rsidRDefault="00A75F42" w:rsidP="00A75F42">
            <w:pPr>
              <w:jc w:val="center"/>
            </w:pPr>
          </w:p>
        </w:tc>
      </w:tr>
      <w:tr w:rsidR="00A75F42" w:rsidRPr="00BB72D9" w14:paraId="7D900C15" w14:textId="77777777" w:rsidTr="00A75F42">
        <w:tblPrEx>
          <w:tblLook w:val="01E0" w:firstRow="1" w:lastRow="1" w:firstColumn="1" w:lastColumn="1" w:noHBand="0" w:noVBand="0"/>
        </w:tblPrEx>
        <w:trPr>
          <w:trHeight w:val="383"/>
        </w:trPr>
        <w:tc>
          <w:tcPr>
            <w:tcW w:w="1486" w:type="dxa"/>
          </w:tcPr>
          <w:p w14:paraId="49E809AB" w14:textId="77777777" w:rsidR="00A75F42" w:rsidRPr="007808B7" w:rsidRDefault="00A75F42" w:rsidP="00A75F42">
            <w:pPr>
              <w:jc w:val="left"/>
              <w:rPr>
                <w:sz w:val="16"/>
                <w:szCs w:val="20"/>
                <w:lang w:val="en-US"/>
              </w:rPr>
            </w:pPr>
          </w:p>
        </w:tc>
        <w:tc>
          <w:tcPr>
            <w:tcW w:w="777" w:type="dxa"/>
          </w:tcPr>
          <w:p w14:paraId="65C7D4C3" w14:textId="77777777" w:rsidR="00A75F42" w:rsidRDefault="00A75F42" w:rsidP="00A75F42">
            <w:pPr>
              <w:jc w:val="center"/>
              <w:rPr>
                <w:szCs w:val="20"/>
              </w:rPr>
            </w:pPr>
            <w:r>
              <w:rPr>
                <w:szCs w:val="20"/>
              </w:rPr>
              <w:t>00: 10</w:t>
            </w:r>
          </w:p>
          <w:p w14:paraId="3E3A2F68" w14:textId="77777777" w:rsidR="00A75F42" w:rsidRDefault="00A75F42" w:rsidP="00A75F42">
            <w:pPr>
              <w:jc w:val="center"/>
              <w:rPr>
                <w:szCs w:val="20"/>
              </w:rPr>
            </w:pPr>
          </w:p>
          <w:p w14:paraId="59397834" w14:textId="77777777" w:rsidR="00A75F42" w:rsidRDefault="00A75F42" w:rsidP="00A75F42">
            <w:pPr>
              <w:jc w:val="center"/>
              <w:rPr>
                <w:szCs w:val="20"/>
              </w:rPr>
            </w:pPr>
          </w:p>
          <w:p w14:paraId="0CC5516A" w14:textId="77777777" w:rsidR="00A75F42" w:rsidRDefault="00A75F42" w:rsidP="00A75F42">
            <w:pPr>
              <w:jc w:val="center"/>
              <w:rPr>
                <w:szCs w:val="20"/>
              </w:rPr>
            </w:pPr>
          </w:p>
          <w:p w14:paraId="08D0FFEA" w14:textId="24C21829" w:rsidR="00A75F42" w:rsidRDefault="00A75F42" w:rsidP="00A75F42">
            <w:pPr>
              <w:jc w:val="center"/>
              <w:rPr>
                <w:szCs w:val="20"/>
              </w:rPr>
            </w:pPr>
          </w:p>
          <w:p w14:paraId="45259AEF" w14:textId="46B35138" w:rsidR="001328DB" w:rsidRDefault="00B112E1" w:rsidP="001328DB">
            <w:pPr>
              <w:rPr>
                <w:szCs w:val="20"/>
              </w:rPr>
            </w:pPr>
            <w:r>
              <w:rPr>
                <w:szCs w:val="20"/>
              </w:rPr>
              <w:t>00:40</w:t>
            </w:r>
          </w:p>
          <w:p w14:paraId="2A925D0C" w14:textId="4C08720C" w:rsidR="001328DB" w:rsidRDefault="001328DB" w:rsidP="001328DB">
            <w:pPr>
              <w:rPr>
                <w:szCs w:val="20"/>
              </w:rPr>
            </w:pPr>
          </w:p>
          <w:p w14:paraId="658711D6" w14:textId="49A703A5" w:rsidR="00A75F42" w:rsidRPr="00D764D6" w:rsidRDefault="001328DB" w:rsidP="00A75F42">
            <w:pPr>
              <w:jc w:val="center"/>
              <w:rPr>
                <w:szCs w:val="20"/>
              </w:rPr>
            </w:pPr>
            <w:r>
              <w:rPr>
                <w:szCs w:val="20"/>
              </w:rPr>
              <w:br/>
            </w:r>
          </w:p>
        </w:tc>
        <w:tc>
          <w:tcPr>
            <w:tcW w:w="1818" w:type="dxa"/>
            <w:gridSpan w:val="2"/>
          </w:tcPr>
          <w:p w14:paraId="09C43369" w14:textId="0619CB0D" w:rsidR="00A75F42" w:rsidRDefault="001328DB" w:rsidP="00A75F42">
            <w:pPr>
              <w:jc w:val="left"/>
              <w:rPr>
                <w:szCs w:val="20"/>
                <w:lang w:val="nl-NL"/>
              </w:rPr>
            </w:pPr>
            <w:r>
              <w:rPr>
                <w:szCs w:val="20"/>
                <w:lang w:val="nl-NL"/>
              </w:rPr>
              <w:t>Activerings-p</w:t>
            </w:r>
            <w:r w:rsidR="00A75F42">
              <w:rPr>
                <w:szCs w:val="20"/>
                <w:lang w:val="nl-NL"/>
              </w:rPr>
              <w:t>rincipe</w:t>
            </w:r>
          </w:p>
          <w:p w14:paraId="46F4EF81" w14:textId="5E36DBCA" w:rsidR="00A75F42" w:rsidRDefault="001328DB" w:rsidP="00A75F42">
            <w:pPr>
              <w:jc w:val="left"/>
              <w:rPr>
                <w:b/>
                <w:szCs w:val="20"/>
                <w:lang w:val="nl-NL"/>
              </w:rPr>
            </w:pPr>
            <w:r>
              <w:rPr>
                <w:b/>
                <w:szCs w:val="20"/>
                <w:lang w:val="nl-NL"/>
              </w:rPr>
              <w:t>Groepswerk</w:t>
            </w:r>
          </w:p>
          <w:p w14:paraId="3D94EFB8" w14:textId="12DF24F1" w:rsidR="00A75F42" w:rsidRDefault="001328DB" w:rsidP="00A75F42">
            <w:pPr>
              <w:jc w:val="left"/>
              <w:rPr>
                <w:szCs w:val="20"/>
                <w:u w:val="single"/>
                <w:lang w:val="nl-NL"/>
              </w:rPr>
            </w:pPr>
            <w:r>
              <w:rPr>
                <w:szCs w:val="20"/>
                <w:u w:val="single"/>
                <w:lang w:val="nl-NL"/>
              </w:rPr>
              <w:t>Flip-overvellen</w:t>
            </w:r>
          </w:p>
          <w:p w14:paraId="0D0868DE" w14:textId="36A76DF4" w:rsidR="00A75F42" w:rsidRPr="00CE27AB" w:rsidRDefault="001328DB" w:rsidP="00A75F42">
            <w:pPr>
              <w:jc w:val="left"/>
              <w:rPr>
                <w:szCs w:val="20"/>
                <w:u w:val="single"/>
                <w:lang w:val="nl-NL"/>
              </w:rPr>
            </w:pPr>
            <w:r>
              <w:rPr>
                <w:szCs w:val="20"/>
                <w:u w:val="single"/>
                <w:lang w:val="nl-NL"/>
              </w:rPr>
              <w:t>Gekleurde kaartjes/ post</w:t>
            </w:r>
          </w:p>
        </w:tc>
        <w:tc>
          <w:tcPr>
            <w:tcW w:w="9948" w:type="dxa"/>
            <w:gridSpan w:val="2"/>
          </w:tcPr>
          <w:p w14:paraId="1E5BC380" w14:textId="77777777" w:rsidR="00337E95" w:rsidRDefault="00337E95" w:rsidP="00337E95">
            <w:pPr>
              <w:pStyle w:val="Lijstopsomteken"/>
            </w:pPr>
            <w:r>
              <w:t xml:space="preserve">Jullie krijgen de hele les tijd om met je groep te werken aan het causaal netwerk. Gebruik daarvoor de informatiebundel die jullie hebben gekregen en de zelf gevonden informatie. Plak pas kaartjes op je flip-overvel als je 100% zeker bent. Als jullie vragen hebben, dan kunnen jullie die aan mij stellen. </w:t>
            </w:r>
          </w:p>
          <w:p w14:paraId="4167D5F9" w14:textId="77777777" w:rsidR="00337E95" w:rsidRDefault="00337E95" w:rsidP="00337E95">
            <w:pPr>
              <w:pStyle w:val="Lijstopsomteken"/>
            </w:pPr>
          </w:p>
          <w:p w14:paraId="47888E71" w14:textId="77777777" w:rsidR="00337E95" w:rsidRDefault="00337E95" w:rsidP="00337E95">
            <w:pPr>
              <w:pStyle w:val="Lijstopsomteken"/>
              <w:numPr>
                <w:ilvl w:val="0"/>
                <w:numId w:val="4"/>
              </w:numPr>
            </w:pPr>
            <w:r>
              <w:t>De leerlingen werken in hun groep aan het causaal netwerk.</w:t>
            </w:r>
          </w:p>
          <w:p w14:paraId="5CCD6ED9" w14:textId="77777777" w:rsidR="00337E95" w:rsidRDefault="00337E95" w:rsidP="00337E95">
            <w:pPr>
              <w:pStyle w:val="Lijstopsomteken"/>
            </w:pPr>
          </w:p>
          <w:p w14:paraId="73574152" w14:textId="77777777" w:rsidR="00A75F42" w:rsidRDefault="00337E95" w:rsidP="00337E95">
            <w:pPr>
              <w:pStyle w:val="Lijstopsomteken"/>
            </w:pPr>
            <w:r>
              <w:t>De leerkracht loopt rond en helpt daar waar nodig.</w:t>
            </w:r>
          </w:p>
          <w:p w14:paraId="2A8FB470" w14:textId="77777777" w:rsidR="008D77F7" w:rsidRDefault="008D77F7" w:rsidP="00337E95">
            <w:pPr>
              <w:pStyle w:val="Lijstopsomteken"/>
              <w:rPr>
                <w:lang w:val="nl-NL"/>
              </w:rPr>
            </w:pPr>
          </w:p>
          <w:p w14:paraId="5818DE15" w14:textId="106C1D1F" w:rsidR="008D77F7" w:rsidRPr="00C21FC5" w:rsidRDefault="008D77F7" w:rsidP="00337E95">
            <w:pPr>
              <w:pStyle w:val="Lijstopsomteken"/>
              <w:rPr>
                <w:lang w:val="nl-NL"/>
              </w:rPr>
            </w:pPr>
            <w:r>
              <w:rPr>
                <w:lang w:val="nl-NL"/>
              </w:rPr>
              <w:t xml:space="preserve">Het invullen van het peer-assessment gebeurt klassikaal. Het peer-assessment wordt pas afgenomen als het causaal netwerk wordt ingeleverd. </w:t>
            </w:r>
          </w:p>
        </w:tc>
        <w:tc>
          <w:tcPr>
            <w:tcW w:w="567" w:type="dxa"/>
            <w:tcBorders>
              <w:bottom w:val="single" w:sz="4" w:space="0" w:color="000000"/>
            </w:tcBorders>
          </w:tcPr>
          <w:p w14:paraId="4D0CC28A" w14:textId="77777777" w:rsidR="00A75F42" w:rsidRPr="00BB72D9" w:rsidRDefault="00A75F42" w:rsidP="00A75F42">
            <w:pPr>
              <w:jc w:val="center"/>
              <w:rPr>
                <w:lang w:val="nl-NL"/>
              </w:rPr>
            </w:pPr>
          </w:p>
        </w:tc>
      </w:tr>
      <w:tr w:rsidR="00A75F42" w:rsidRPr="00D764D6" w14:paraId="5503F8B5" w14:textId="77777777" w:rsidTr="00A75F42">
        <w:tblPrEx>
          <w:tblLook w:val="01E0" w:firstRow="1" w:lastRow="1" w:firstColumn="1" w:lastColumn="1" w:noHBand="0" w:noVBand="0"/>
        </w:tblPrEx>
        <w:tc>
          <w:tcPr>
            <w:tcW w:w="14029" w:type="dxa"/>
            <w:gridSpan w:val="6"/>
            <w:tcBorders>
              <w:right w:val="nil"/>
            </w:tcBorders>
          </w:tcPr>
          <w:p w14:paraId="1A2C8DAC" w14:textId="77777777" w:rsidR="00A75F42" w:rsidRPr="00D764D6" w:rsidRDefault="00A75F42" w:rsidP="00A75F42">
            <w:pPr>
              <w:jc w:val="center"/>
              <w:rPr>
                <w:b/>
                <w:i/>
                <w:szCs w:val="20"/>
              </w:rPr>
            </w:pPr>
            <w:r w:rsidRPr="00D764D6">
              <w:rPr>
                <w:b/>
                <w:i/>
                <w:szCs w:val="20"/>
              </w:rPr>
              <w:t>Afrondingsfase</w:t>
            </w:r>
          </w:p>
        </w:tc>
        <w:tc>
          <w:tcPr>
            <w:tcW w:w="567" w:type="dxa"/>
            <w:tcBorders>
              <w:left w:val="nil"/>
            </w:tcBorders>
          </w:tcPr>
          <w:p w14:paraId="3A43C5B1" w14:textId="77777777" w:rsidR="00A75F42" w:rsidRPr="00D764D6" w:rsidRDefault="00A75F42" w:rsidP="00A75F42">
            <w:pPr>
              <w:jc w:val="center"/>
            </w:pPr>
          </w:p>
        </w:tc>
      </w:tr>
      <w:tr w:rsidR="00A75F42" w:rsidRPr="00D764D6" w14:paraId="697C1F45" w14:textId="77777777" w:rsidTr="00A75F42">
        <w:tblPrEx>
          <w:tblLook w:val="01E0" w:firstRow="1" w:lastRow="1" w:firstColumn="1" w:lastColumn="1" w:noHBand="0" w:noVBand="0"/>
        </w:tblPrEx>
        <w:trPr>
          <w:trHeight w:val="435"/>
        </w:trPr>
        <w:tc>
          <w:tcPr>
            <w:tcW w:w="1486" w:type="dxa"/>
          </w:tcPr>
          <w:p w14:paraId="146916B1" w14:textId="77777777" w:rsidR="00A75F42" w:rsidRPr="00D764D6" w:rsidRDefault="00A75F42" w:rsidP="00A75F42">
            <w:pPr>
              <w:jc w:val="center"/>
              <w:rPr>
                <w:szCs w:val="20"/>
              </w:rPr>
            </w:pPr>
          </w:p>
        </w:tc>
        <w:tc>
          <w:tcPr>
            <w:tcW w:w="777" w:type="dxa"/>
          </w:tcPr>
          <w:p w14:paraId="1E983D19" w14:textId="703D5D39" w:rsidR="00A75F42" w:rsidRDefault="00A75F42" w:rsidP="00A75F42">
            <w:pPr>
              <w:jc w:val="center"/>
              <w:rPr>
                <w:szCs w:val="20"/>
              </w:rPr>
            </w:pPr>
            <w:r>
              <w:rPr>
                <w:szCs w:val="20"/>
              </w:rPr>
              <w:t>00:4</w:t>
            </w:r>
            <w:r w:rsidR="00B112E1">
              <w:rPr>
                <w:szCs w:val="20"/>
              </w:rPr>
              <w:t>0</w:t>
            </w:r>
          </w:p>
          <w:p w14:paraId="516CB5C8" w14:textId="77777777" w:rsidR="00A75F42" w:rsidRDefault="00A75F42" w:rsidP="00A75F42">
            <w:pPr>
              <w:jc w:val="center"/>
              <w:rPr>
                <w:szCs w:val="20"/>
              </w:rPr>
            </w:pPr>
          </w:p>
          <w:p w14:paraId="5286A15B" w14:textId="77777777" w:rsidR="00A75F42" w:rsidRPr="00D764D6" w:rsidRDefault="00A75F42" w:rsidP="00A75F42">
            <w:pPr>
              <w:jc w:val="center"/>
              <w:rPr>
                <w:szCs w:val="20"/>
              </w:rPr>
            </w:pPr>
            <w:r>
              <w:rPr>
                <w:szCs w:val="20"/>
              </w:rPr>
              <w:t>00:50</w:t>
            </w:r>
          </w:p>
        </w:tc>
        <w:tc>
          <w:tcPr>
            <w:tcW w:w="1818" w:type="dxa"/>
            <w:gridSpan w:val="2"/>
          </w:tcPr>
          <w:p w14:paraId="2FDF0692" w14:textId="5CE5CF18" w:rsidR="00B112E1" w:rsidRPr="00B112E1" w:rsidRDefault="00B112E1" w:rsidP="00A75F42">
            <w:pPr>
              <w:rPr>
                <w:szCs w:val="20"/>
              </w:rPr>
            </w:pPr>
            <w:r>
              <w:rPr>
                <w:szCs w:val="20"/>
              </w:rPr>
              <w:t>Motiverings-principe</w:t>
            </w:r>
          </w:p>
          <w:p w14:paraId="3406A45D" w14:textId="3FD6D610" w:rsidR="00A75F42" w:rsidRPr="00B112E1" w:rsidRDefault="00B112E1" w:rsidP="00A75F42">
            <w:pPr>
              <w:rPr>
                <w:b/>
                <w:szCs w:val="20"/>
              </w:rPr>
            </w:pPr>
            <w:r>
              <w:rPr>
                <w:b/>
                <w:szCs w:val="20"/>
              </w:rPr>
              <w:t>Klassengesprek</w:t>
            </w:r>
          </w:p>
        </w:tc>
        <w:tc>
          <w:tcPr>
            <w:tcW w:w="9948" w:type="dxa"/>
            <w:gridSpan w:val="2"/>
          </w:tcPr>
          <w:p w14:paraId="46C489FE" w14:textId="77777777" w:rsidR="001E74C0" w:rsidRDefault="001E74C0" w:rsidP="001E74C0">
            <w:pPr>
              <w:pStyle w:val="Lijstopsomteken"/>
            </w:pPr>
            <w:r>
              <w:t xml:space="preserve">Afspraken maken over de werkverdeling. </w:t>
            </w:r>
          </w:p>
          <w:p w14:paraId="7CEE9EB3" w14:textId="77777777" w:rsidR="001E74C0" w:rsidRDefault="001E74C0" w:rsidP="001E74C0">
            <w:pPr>
              <w:pStyle w:val="Lijstopsomteken"/>
            </w:pPr>
            <w:r>
              <w:t>Tafels terug zetten.</w:t>
            </w:r>
          </w:p>
          <w:p w14:paraId="7DDC4A97" w14:textId="7D84A475" w:rsidR="00B112E1" w:rsidRPr="00B112E1" w:rsidRDefault="00B112E1" w:rsidP="00B112E1">
            <w:pPr>
              <w:pStyle w:val="Lijstopsomteken"/>
            </w:pPr>
          </w:p>
        </w:tc>
        <w:tc>
          <w:tcPr>
            <w:tcW w:w="567" w:type="dxa"/>
          </w:tcPr>
          <w:p w14:paraId="072675A6" w14:textId="77777777" w:rsidR="00A75F42" w:rsidRPr="00D764D6" w:rsidRDefault="00A75F42" w:rsidP="00A75F42">
            <w:pPr>
              <w:jc w:val="center"/>
            </w:pPr>
          </w:p>
        </w:tc>
      </w:tr>
    </w:tbl>
    <w:p w14:paraId="41AA1D00" w14:textId="1AAB8493" w:rsidR="000B2EEB" w:rsidRDefault="000B2EEB" w:rsidP="00167B5A">
      <w:pPr>
        <w:jc w:val="left"/>
      </w:pPr>
    </w:p>
    <w:p w14:paraId="14741C75" w14:textId="77777777" w:rsidR="001E74C0" w:rsidRDefault="001E74C0" w:rsidP="00B112E1">
      <w:pPr>
        <w:jc w:val="center"/>
        <w:rPr>
          <w:sz w:val="24"/>
          <w:szCs w:val="24"/>
        </w:rPr>
      </w:pPr>
    </w:p>
    <w:p w14:paraId="1F5B279F" w14:textId="77777777" w:rsidR="001E74C0" w:rsidRDefault="001E74C0" w:rsidP="00B112E1">
      <w:pPr>
        <w:jc w:val="center"/>
        <w:rPr>
          <w:sz w:val="24"/>
          <w:szCs w:val="24"/>
        </w:rPr>
      </w:pPr>
    </w:p>
    <w:p w14:paraId="6B988817" w14:textId="77777777" w:rsidR="001E74C0" w:rsidRDefault="001E74C0" w:rsidP="00B112E1">
      <w:pPr>
        <w:jc w:val="center"/>
        <w:rPr>
          <w:sz w:val="24"/>
          <w:szCs w:val="24"/>
        </w:rPr>
      </w:pPr>
    </w:p>
    <w:p w14:paraId="6E69662E" w14:textId="77777777" w:rsidR="001E74C0" w:rsidRDefault="001E74C0" w:rsidP="00B112E1">
      <w:pPr>
        <w:jc w:val="center"/>
        <w:rPr>
          <w:sz w:val="24"/>
          <w:szCs w:val="24"/>
        </w:rPr>
      </w:pPr>
    </w:p>
    <w:p w14:paraId="00B5684F" w14:textId="77777777" w:rsidR="001E74C0" w:rsidRDefault="001E74C0" w:rsidP="00B112E1">
      <w:pPr>
        <w:jc w:val="center"/>
        <w:rPr>
          <w:sz w:val="24"/>
          <w:szCs w:val="24"/>
        </w:rPr>
      </w:pPr>
    </w:p>
    <w:p w14:paraId="2957950D" w14:textId="77777777" w:rsidR="001E74C0" w:rsidRDefault="001E74C0" w:rsidP="00B112E1">
      <w:pPr>
        <w:jc w:val="center"/>
        <w:rPr>
          <w:sz w:val="24"/>
          <w:szCs w:val="24"/>
        </w:rPr>
      </w:pPr>
    </w:p>
    <w:p w14:paraId="6A0E5050" w14:textId="77777777" w:rsidR="001E74C0" w:rsidRDefault="001E74C0" w:rsidP="00B112E1">
      <w:pPr>
        <w:jc w:val="center"/>
        <w:rPr>
          <w:sz w:val="24"/>
          <w:szCs w:val="24"/>
        </w:rPr>
      </w:pPr>
    </w:p>
    <w:p w14:paraId="2B79643E" w14:textId="77777777" w:rsidR="001E74C0" w:rsidRDefault="001E74C0" w:rsidP="00B112E1">
      <w:pPr>
        <w:jc w:val="center"/>
        <w:rPr>
          <w:sz w:val="24"/>
          <w:szCs w:val="24"/>
        </w:rPr>
      </w:pPr>
    </w:p>
    <w:p w14:paraId="5B5149DF" w14:textId="6B0775D0" w:rsidR="00B112E1" w:rsidRPr="00D764D6" w:rsidRDefault="00B112E1" w:rsidP="00B112E1">
      <w:pPr>
        <w:jc w:val="center"/>
        <w:rPr>
          <w:sz w:val="24"/>
          <w:szCs w:val="24"/>
        </w:rPr>
      </w:pPr>
      <w:r w:rsidRPr="00D764D6">
        <w:rPr>
          <w:sz w:val="24"/>
          <w:szCs w:val="24"/>
        </w:rPr>
        <w:t>BORDSCHEMA</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8109"/>
        <w:gridCol w:w="3373"/>
      </w:tblGrid>
      <w:tr w:rsidR="00B112E1" w:rsidRPr="00D764D6" w14:paraId="0E11B8B1" w14:textId="77777777" w:rsidTr="008A61DB">
        <w:trPr>
          <w:trHeight w:val="7654"/>
        </w:trPr>
        <w:tc>
          <w:tcPr>
            <w:tcW w:w="3114" w:type="dxa"/>
          </w:tcPr>
          <w:p w14:paraId="4ACD8AC6" w14:textId="77777777" w:rsidR="00B112E1" w:rsidRDefault="00B112E1" w:rsidP="008A61DB">
            <w:pPr>
              <w:rPr>
                <w:b/>
                <w:sz w:val="36"/>
                <w:szCs w:val="28"/>
              </w:rPr>
            </w:pPr>
            <w:r>
              <w:rPr>
                <w:b/>
                <w:sz w:val="36"/>
                <w:szCs w:val="28"/>
              </w:rPr>
              <w:t>Legenda domeinen:</w:t>
            </w:r>
          </w:p>
          <w:p w14:paraId="4A51AD77" w14:textId="77777777" w:rsidR="00B112E1" w:rsidRDefault="00B112E1" w:rsidP="008A61DB">
            <w:pPr>
              <w:rPr>
                <w:sz w:val="24"/>
                <w:szCs w:val="28"/>
              </w:rPr>
            </w:pPr>
            <w:r>
              <w:rPr>
                <w:sz w:val="24"/>
                <w:szCs w:val="28"/>
              </w:rPr>
              <w:t>Politiek =</w:t>
            </w:r>
          </w:p>
          <w:p w14:paraId="3A787869" w14:textId="77777777" w:rsidR="00B112E1" w:rsidRDefault="00B112E1" w:rsidP="008A61DB">
            <w:pPr>
              <w:rPr>
                <w:sz w:val="24"/>
                <w:szCs w:val="28"/>
              </w:rPr>
            </w:pPr>
          </w:p>
          <w:p w14:paraId="3AB0273E" w14:textId="77777777" w:rsidR="00B112E1" w:rsidRDefault="00B112E1" w:rsidP="008A61DB">
            <w:pPr>
              <w:rPr>
                <w:sz w:val="24"/>
                <w:szCs w:val="28"/>
              </w:rPr>
            </w:pPr>
            <w:r>
              <w:rPr>
                <w:sz w:val="24"/>
                <w:szCs w:val="28"/>
              </w:rPr>
              <w:t>Economie =</w:t>
            </w:r>
          </w:p>
          <w:p w14:paraId="12DE39DC" w14:textId="77777777" w:rsidR="00B112E1" w:rsidRDefault="00B112E1" w:rsidP="008A61DB">
            <w:pPr>
              <w:rPr>
                <w:sz w:val="24"/>
                <w:szCs w:val="28"/>
              </w:rPr>
            </w:pPr>
          </w:p>
          <w:p w14:paraId="725E7992" w14:textId="77777777" w:rsidR="00B112E1" w:rsidRDefault="00B112E1" w:rsidP="008A61DB">
            <w:pPr>
              <w:rPr>
                <w:sz w:val="24"/>
                <w:szCs w:val="28"/>
              </w:rPr>
            </w:pPr>
            <w:r>
              <w:rPr>
                <w:sz w:val="24"/>
                <w:szCs w:val="28"/>
              </w:rPr>
              <w:t xml:space="preserve">Sociaal = </w:t>
            </w:r>
          </w:p>
          <w:p w14:paraId="2D6ACF46" w14:textId="77777777" w:rsidR="00B112E1" w:rsidRDefault="00B112E1" w:rsidP="008A61DB">
            <w:pPr>
              <w:rPr>
                <w:sz w:val="24"/>
                <w:szCs w:val="28"/>
              </w:rPr>
            </w:pPr>
          </w:p>
          <w:p w14:paraId="759E865F" w14:textId="77777777" w:rsidR="00B112E1" w:rsidRPr="00703FF2" w:rsidRDefault="00B112E1" w:rsidP="008A61DB">
            <w:pPr>
              <w:rPr>
                <w:sz w:val="24"/>
                <w:szCs w:val="28"/>
              </w:rPr>
            </w:pPr>
            <w:r>
              <w:rPr>
                <w:sz w:val="24"/>
                <w:szCs w:val="28"/>
              </w:rPr>
              <w:t xml:space="preserve">Cultureel = </w:t>
            </w:r>
          </w:p>
        </w:tc>
        <w:tc>
          <w:tcPr>
            <w:tcW w:w="8109" w:type="dxa"/>
          </w:tcPr>
          <w:p w14:paraId="5D95D176" w14:textId="190AC576" w:rsidR="00B112E1" w:rsidRPr="007808B7" w:rsidRDefault="008D77F7" w:rsidP="008A61DB">
            <w:pPr>
              <w:jc w:val="center"/>
              <w:rPr>
                <w:sz w:val="36"/>
                <w:szCs w:val="36"/>
                <w:u w:val="single"/>
                <w:lang w:val="nl-NL"/>
              </w:rPr>
            </w:pPr>
            <w:r>
              <w:rPr>
                <w:sz w:val="36"/>
                <w:szCs w:val="36"/>
                <w:u w:val="single"/>
                <w:lang w:val="nl-NL"/>
              </w:rPr>
              <w:t>Begeleidende les(sen)</w:t>
            </w:r>
          </w:p>
          <w:p w14:paraId="62F66C81" w14:textId="77777777" w:rsidR="00B112E1" w:rsidRDefault="00B112E1" w:rsidP="00B112E1">
            <w:pPr>
              <w:jc w:val="left"/>
              <w:rPr>
                <w:szCs w:val="36"/>
                <w:lang w:val="nl-NL"/>
              </w:rPr>
            </w:pPr>
            <w:r>
              <w:rPr>
                <w:sz w:val="32"/>
                <w:szCs w:val="36"/>
                <w:lang w:val="nl-NL"/>
              </w:rPr>
              <w:t xml:space="preserve"> </w:t>
            </w:r>
            <w:r w:rsidRPr="00335B05">
              <w:rPr>
                <w:szCs w:val="36"/>
                <w:lang w:val="nl-NL"/>
              </w:rPr>
              <w:t>Op dit deel wordt de PPT geprojecteerd indien aanwezig.</w:t>
            </w:r>
          </w:p>
          <w:p w14:paraId="766F78AF" w14:textId="77777777" w:rsidR="00B112E1" w:rsidRDefault="00B112E1" w:rsidP="00B112E1">
            <w:pPr>
              <w:jc w:val="left"/>
              <w:rPr>
                <w:szCs w:val="36"/>
                <w:lang w:val="nl-NL"/>
              </w:rPr>
            </w:pPr>
          </w:p>
          <w:p w14:paraId="62DA54D3" w14:textId="3F03F8EE" w:rsidR="00245AD9" w:rsidRPr="00B112E1" w:rsidRDefault="00245AD9" w:rsidP="00245AD9">
            <w:pPr>
              <w:jc w:val="left"/>
              <w:rPr>
                <w:sz w:val="28"/>
                <w:szCs w:val="36"/>
                <w:lang w:val="nl-NL"/>
              </w:rPr>
            </w:pPr>
          </w:p>
          <w:p w14:paraId="3E46FD2F" w14:textId="3455726D" w:rsidR="00B112E1" w:rsidRPr="00B112E1" w:rsidRDefault="008D77F7" w:rsidP="00B112E1">
            <w:pPr>
              <w:jc w:val="left"/>
              <w:rPr>
                <w:sz w:val="28"/>
                <w:szCs w:val="36"/>
                <w:lang w:val="nl-NL"/>
              </w:rPr>
            </w:pPr>
            <w:r>
              <w:rPr>
                <w:noProof/>
                <w:sz w:val="28"/>
                <w:szCs w:val="36"/>
                <w:lang w:val="nl-NL"/>
              </w:rPr>
              <mc:AlternateContent>
                <mc:Choice Requires="wps">
                  <w:drawing>
                    <wp:anchor distT="0" distB="0" distL="114300" distR="114300" simplePos="0" relativeHeight="251681792" behindDoc="0" locked="0" layoutInCell="1" allowOverlap="1" wp14:anchorId="4D139FF4" wp14:editId="4ACD8DFA">
                      <wp:simplePos x="0" y="0"/>
                      <wp:positionH relativeFrom="column">
                        <wp:posOffset>2298065</wp:posOffset>
                      </wp:positionH>
                      <wp:positionV relativeFrom="paragraph">
                        <wp:posOffset>2280920</wp:posOffset>
                      </wp:positionV>
                      <wp:extent cx="1123950" cy="952500"/>
                      <wp:effectExtent l="0" t="0" r="19050" b="19050"/>
                      <wp:wrapNone/>
                      <wp:docPr id="9" name="Tekstvak 9"/>
                      <wp:cNvGraphicFramePr/>
                      <a:graphic xmlns:a="http://schemas.openxmlformats.org/drawingml/2006/main">
                        <a:graphicData uri="http://schemas.microsoft.com/office/word/2010/wordprocessingShape">
                          <wps:wsp>
                            <wps:cNvSpPr txBox="1"/>
                            <wps:spPr>
                              <a:xfrm>
                                <a:off x="0" y="0"/>
                                <a:ext cx="1123950" cy="952500"/>
                              </a:xfrm>
                              <a:prstGeom prst="rect">
                                <a:avLst/>
                              </a:prstGeom>
                              <a:solidFill>
                                <a:schemeClr val="lt1"/>
                              </a:solidFill>
                              <a:ln w="6350">
                                <a:solidFill>
                                  <a:prstClr val="black"/>
                                </a:solidFill>
                              </a:ln>
                            </wps:spPr>
                            <wps:txbx>
                              <w:txbxContent>
                                <w:p w14:paraId="7DADFC6D" w14:textId="55274CE3" w:rsidR="008D77F7" w:rsidRPr="008D77F7" w:rsidRDefault="008D77F7" w:rsidP="008D77F7">
                                  <w:pPr>
                                    <w:jc w:val="left"/>
                                    <w:rPr>
                                      <w:lang w:val="nl-NL"/>
                                    </w:rPr>
                                  </w:pPr>
                                  <w:r>
                                    <w:rPr>
                                      <w:lang w:val="nl-NL"/>
                                    </w:rPr>
                                    <w:t>Namen + groep + thema. Past het niet? Dan op de achterkant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139FF4" id="_x0000_t202" coordsize="21600,21600" o:spt="202" path="m,l,21600r21600,l21600,xe">
                      <v:stroke joinstyle="miter"/>
                      <v:path gradientshapeok="t" o:connecttype="rect"/>
                    </v:shapetype>
                    <v:shape id="Tekstvak 9" o:spid="_x0000_s1026" type="#_x0000_t202" style="position:absolute;margin-left:180.95pt;margin-top:179.6pt;width:88.5pt;height: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" fillcolor="white [3201]" strokeweight=".5pt">
                      <v:textbox>
                        <w:txbxContent>
                          <w:p w14:paraId="7DADFC6D" w14:textId="55274CE3" w:rsidR="008D77F7" w:rsidRPr="008D77F7" w:rsidRDefault="008D77F7" w:rsidP="008D77F7">
                            <w:pPr>
                              <w:jc w:val="left"/>
                              <w:rPr>
                                <w:lang w:val="nl-NL"/>
                              </w:rPr>
                            </w:pPr>
                            <w:r>
                              <w:rPr>
                                <w:lang w:val="nl-NL"/>
                              </w:rPr>
                              <w:t>Namen + groep + thema. Past het niet? Dan op de achterkant</w:t>
                            </w:r>
                          </w:p>
                        </w:txbxContent>
                      </v:textbox>
                    </v:shape>
                  </w:pict>
                </mc:Fallback>
              </mc:AlternateContent>
            </w:r>
            <w:r w:rsidR="00E3529E">
              <w:rPr>
                <w:noProof/>
                <w:sz w:val="28"/>
                <w:szCs w:val="36"/>
                <w:lang w:val="nl-NL"/>
              </w:rPr>
              <mc:AlternateContent>
                <mc:Choice Requires="wps">
                  <w:drawing>
                    <wp:anchor distT="0" distB="0" distL="114300" distR="114300" simplePos="0" relativeHeight="251661312" behindDoc="0" locked="0" layoutInCell="1" allowOverlap="1" wp14:anchorId="44BC60EE" wp14:editId="1E3D73BC">
                      <wp:simplePos x="0" y="0"/>
                      <wp:positionH relativeFrom="column">
                        <wp:posOffset>755015</wp:posOffset>
                      </wp:positionH>
                      <wp:positionV relativeFrom="paragraph">
                        <wp:posOffset>61595</wp:posOffset>
                      </wp:positionV>
                      <wp:extent cx="2733675" cy="32385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2733675" cy="3238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ED3B9" id="Rechthoek 2" o:spid="_x0000_s1026" style="position:absolute;margin-left:59.45pt;margin-top:4.85pt;width:215.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" fillcolor="white [3212]" strokecolor="#243f60 [1604]" strokeweight="2pt"/>
                  </w:pict>
                </mc:Fallback>
              </mc:AlternateContent>
            </w:r>
            <w:r w:rsidR="00E3529E">
              <w:rPr>
                <w:noProof/>
                <w:sz w:val="28"/>
                <w:szCs w:val="36"/>
                <w:lang w:val="nl-NL"/>
              </w:rPr>
              <mc:AlternateContent>
                <mc:Choice Requires="wps">
                  <w:drawing>
                    <wp:anchor distT="0" distB="0" distL="114300" distR="114300" simplePos="0" relativeHeight="251680768" behindDoc="0" locked="0" layoutInCell="1" allowOverlap="1" wp14:anchorId="2D90FE27" wp14:editId="3FB51802">
                      <wp:simplePos x="0" y="0"/>
                      <wp:positionH relativeFrom="column">
                        <wp:posOffset>2793365</wp:posOffset>
                      </wp:positionH>
                      <wp:positionV relativeFrom="paragraph">
                        <wp:posOffset>166370</wp:posOffset>
                      </wp:positionV>
                      <wp:extent cx="457200" cy="276225"/>
                      <wp:effectExtent l="0" t="0" r="19050" b="28575"/>
                      <wp:wrapNone/>
                      <wp:docPr id="8" name="Tekstvak 8"/>
                      <wp:cNvGraphicFramePr/>
                      <a:graphic xmlns:a="http://schemas.openxmlformats.org/drawingml/2006/main">
                        <a:graphicData uri="http://schemas.microsoft.com/office/word/2010/wordprocessingShape">
                          <wps:wsp>
                            <wps:cNvSpPr txBox="1"/>
                            <wps:spPr>
                              <a:xfrm>
                                <a:off x="0" y="0"/>
                                <a:ext cx="457200" cy="276225"/>
                              </a:xfrm>
                              <a:prstGeom prst="rect">
                                <a:avLst/>
                              </a:prstGeom>
                              <a:solidFill>
                                <a:schemeClr val="lt1"/>
                              </a:solidFill>
                              <a:ln w="6350">
                                <a:solidFill>
                                  <a:prstClr val="black"/>
                                </a:solidFill>
                              </a:ln>
                            </wps:spPr>
                            <wps:txbx>
                              <w:txbxContent>
                                <w:p w14:paraId="00D24B6F" w14:textId="5B570C35" w:rsidR="00E3529E" w:rsidRPr="00E3529E" w:rsidRDefault="00E3529E" w:rsidP="00E3529E">
                                  <w:pPr>
                                    <w:rPr>
                                      <w:lang w:val="nl-NL"/>
                                    </w:rPr>
                                  </w:pPr>
                                  <w:r>
                                    <w:rPr>
                                      <w:lang w:val="nl-NL"/>
                                    </w:rPr>
                                    <w:t>Cult.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0FE27" id="Tekstvak 8" o:spid="_x0000_s1027" type="#_x0000_t202" style="position:absolute;margin-left:219.95pt;margin-top:13.1pt;width:36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" fillcolor="white [3201]" strokeweight=".5pt">
                      <v:textbox>
                        <w:txbxContent>
                          <w:p w14:paraId="00D24B6F" w14:textId="5B570C35" w:rsidR="00E3529E" w:rsidRPr="00E3529E" w:rsidRDefault="00E3529E" w:rsidP="00E3529E">
                            <w:pPr>
                              <w:rPr>
                                <w:lang w:val="nl-NL"/>
                              </w:rPr>
                            </w:pPr>
                            <w:r>
                              <w:rPr>
                                <w:lang w:val="nl-NL"/>
                              </w:rPr>
                              <w:t>Cult.</w:t>
                            </w:r>
                          </w:p>
                        </w:txbxContent>
                      </v:textbox>
                    </v:shape>
                  </w:pict>
                </mc:Fallback>
              </mc:AlternateContent>
            </w:r>
            <w:r w:rsidR="00E3529E">
              <w:rPr>
                <w:noProof/>
                <w:sz w:val="28"/>
                <w:szCs w:val="36"/>
                <w:lang w:val="nl-NL"/>
              </w:rPr>
              <mc:AlternateContent>
                <mc:Choice Requires="wps">
                  <w:drawing>
                    <wp:anchor distT="0" distB="0" distL="114300" distR="114300" simplePos="0" relativeHeight="251678720" behindDoc="0" locked="0" layoutInCell="1" allowOverlap="1" wp14:anchorId="020CAC99" wp14:editId="4FD3C0BF">
                      <wp:simplePos x="0" y="0"/>
                      <wp:positionH relativeFrom="column">
                        <wp:posOffset>2193290</wp:posOffset>
                      </wp:positionH>
                      <wp:positionV relativeFrom="paragraph">
                        <wp:posOffset>166370</wp:posOffset>
                      </wp:positionV>
                      <wp:extent cx="419100" cy="27622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chemeClr val="lt1"/>
                              </a:solidFill>
                              <a:ln w="6350">
                                <a:solidFill>
                                  <a:prstClr val="black"/>
                                </a:solidFill>
                              </a:ln>
                            </wps:spPr>
                            <wps:txbx>
                              <w:txbxContent>
                                <w:p w14:paraId="611A6E8F" w14:textId="091EBE70" w:rsidR="00E3529E" w:rsidRPr="00E3529E" w:rsidRDefault="00E3529E" w:rsidP="00E3529E">
                                  <w:pPr>
                                    <w:rPr>
                                      <w:lang w:val="nl-NL"/>
                                    </w:rPr>
                                  </w:pPr>
                                  <w:r>
                                    <w:rPr>
                                      <w:lang w:val="nl-NL"/>
                                    </w:rPr>
                                    <w:t>Soc.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AC99" id="Tekstvak 5" o:spid="_x0000_s1028" type="#_x0000_t202" style="position:absolute;margin-left:172.7pt;margin-top:13.1pt;width:33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" fillcolor="white [3201]" strokeweight=".5pt">
                      <v:textbox>
                        <w:txbxContent>
                          <w:p w14:paraId="611A6E8F" w14:textId="091EBE70" w:rsidR="00E3529E" w:rsidRPr="00E3529E" w:rsidRDefault="00E3529E" w:rsidP="00E3529E">
                            <w:pPr>
                              <w:rPr>
                                <w:lang w:val="nl-NL"/>
                              </w:rPr>
                            </w:pPr>
                            <w:r>
                              <w:rPr>
                                <w:lang w:val="nl-NL"/>
                              </w:rPr>
                              <w:t>Soc.</w:t>
                            </w:r>
                          </w:p>
                        </w:txbxContent>
                      </v:textbox>
                    </v:shape>
                  </w:pict>
                </mc:Fallback>
              </mc:AlternateContent>
            </w:r>
            <w:r w:rsidR="00E3529E">
              <w:rPr>
                <w:noProof/>
                <w:sz w:val="28"/>
                <w:szCs w:val="36"/>
                <w:lang w:val="nl-NL"/>
              </w:rPr>
              <mc:AlternateContent>
                <mc:Choice Requires="wps">
                  <w:drawing>
                    <wp:anchor distT="0" distB="0" distL="114300" distR="114300" simplePos="0" relativeHeight="251676672" behindDoc="0" locked="0" layoutInCell="1" allowOverlap="1" wp14:anchorId="3DDA6591" wp14:editId="4EDBBF30">
                      <wp:simplePos x="0" y="0"/>
                      <wp:positionH relativeFrom="column">
                        <wp:posOffset>1564640</wp:posOffset>
                      </wp:positionH>
                      <wp:positionV relativeFrom="paragraph">
                        <wp:posOffset>166370</wp:posOffset>
                      </wp:positionV>
                      <wp:extent cx="447675" cy="27622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chemeClr val="lt1"/>
                              </a:solidFill>
                              <a:ln w="6350">
                                <a:solidFill>
                                  <a:prstClr val="black"/>
                                </a:solidFill>
                              </a:ln>
                            </wps:spPr>
                            <wps:txbx>
                              <w:txbxContent>
                                <w:p w14:paraId="314E0D64" w14:textId="255311E7" w:rsidR="00E3529E" w:rsidRPr="00E3529E" w:rsidRDefault="00E3529E" w:rsidP="00E3529E">
                                  <w:pPr>
                                    <w:rPr>
                                      <w:lang w:val="nl-NL"/>
                                    </w:rPr>
                                  </w:pPr>
                                  <w:r>
                                    <w:rPr>
                                      <w:lang w:val="nl-NL"/>
                                    </w:rPr>
                                    <w:t>Eco.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A6591" id="Tekstvak 4" o:spid="_x0000_s1029" type="#_x0000_t202" style="position:absolute;margin-left:123.2pt;margin-top:13.1pt;width:35.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" fillcolor="white [3201]" strokeweight=".5pt">
                      <v:textbox>
                        <w:txbxContent>
                          <w:p w14:paraId="314E0D64" w14:textId="255311E7" w:rsidR="00E3529E" w:rsidRPr="00E3529E" w:rsidRDefault="00E3529E" w:rsidP="00E3529E">
                            <w:pPr>
                              <w:rPr>
                                <w:lang w:val="nl-NL"/>
                              </w:rPr>
                            </w:pPr>
                            <w:proofErr w:type="spellStart"/>
                            <w:r>
                              <w:rPr>
                                <w:lang w:val="nl-NL"/>
                              </w:rPr>
                              <w:t>Eco</w:t>
                            </w:r>
                            <w:proofErr w:type="spellEnd"/>
                            <w:r>
                              <w:rPr>
                                <w:lang w:val="nl-NL"/>
                              </w:rPr>
                              <w:t>.</w:t>
                            </w:r>
                          </w:p>
                        </w:txbxContent>
                      </v:textbox>
                    </v:shape>
                  </w:pict>
                </mc:Fallback>
              </mc:AlternateContent>
            </w:r>
            <w:r w:rsidR="00E3529E">
              <w:rPr>
                <w:noProof/>
                <w:sz w:val="28"/>
                <w:szCs w:val="36"/>
                <w:lang w:val="nl-NL"/>
              </w:rPr>
              <mc:AlternateContent>
                <mc:Choice Requires="wps">
                  <w:drawing>
                    <wp:anchor distT="0" distB="0" distL="114300" distR="114300" simplePos="0" relativeHeight="251674624" behindDoc="0" locked="0" layoutInCell="1" allowOverlap="1" wp14:anchorId="0F064B00" wp14:editId="6E252F0D">
                      <wp:simplePos x="0" y="0"/>
                      <wp:positionH relativeFrom="column">
                        <wp:posOffset>1002665</wp:posOffset>
                      </wp:positionH>
                      <wp:positionV relativeFrom="paragraph">
                        <wp:posOffset>166370</wp:posOffset>
                      </wp:positionV>
                      <wp:extent cx="419100" cy="2762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419100" cy="276225"/>
                              </a:xfrm>
                              <a:prstGeom prst="rect">
                                <a:avLst/>
                              </a:prstGeom>
                              <a:solidFill>
                                <a:schemeClr val="lt1"/>
                              </a:solidFill>
                              <a:ln w="6350">
                                <a:solidFill>
                                  <a:prstClr val="black"/>
                                </a:solidFill>
                              </a:ln>
                            </wps:spPr>
                            <wps:txbx>
                              <w:txbxContent>
                                <w:p w14:paraId="4D42463E" w14:textId="4F24493C" w:rsidR="00E3529E" w:rsidRPr="00E3529E" w:rsidRDefault="00E3529E" w:rsidP="00E3529E">
                                  <w:pPr>
                                    <w:rPr>
                                      <w:lang w:val="nl-NL"/>
                                    </w:rPr>
                                  </w:pPr>
                                  <w:r>
                                    <w:rPr>
                                      <w:lang w:val="nl-NL"/>
                                    </w:rPr>
                                    <w:t>Pol.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4B00" id="Tekstvak 3" o:spid="_x0000_s1030" type="#_x0000_t202" style="position:absolute;margin-left:78.95pt;margin-top:13.1pt;width:33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" fillcolor="white [3201]" strokeweight=".5pt">
                      <v:textbox>
                        <w:txbxContent>
                          <w:p w14:paraId="4D42463E" w14:textId="4F24493C" w:rsidR="00E3529E" w:rsidRPr="00E3529E" w:rsidRDefault="00E3529E" w:rsidP="00E3529E">
                            <w:pPr>
                              <w:rPr>
                                <w:lang w:val="nl-NL"/>
                              </w:rPr>
                            </w:pPr>
                            <w:r>
                              <w:rPr>
                                <w:lang w:val="nl-NL"/>
                              </w:rPr>
                              <w:t>Pol</w:t>
                            </w:r>
                            <w:r>
                              <w:rPr>
                                <w:lang w:val="nl-NL"/>
                              </w:rPr>
                              <w:t>.</w:t>
                            </w:r>
                          </w:p>
                        </w:txbxContent>
                      </v:textbox>
                    </v:shape>
                  </w:pict>
                </mc:Fallback>
              </mc:AlternateContent>
            </w:r>
          </w:p>
        </w:tc>
        <w:tc>
          <w:tcPr>
            <w:tcW w:w="3373" w:type="dxa"/>
          </w:tcPr>
          <w:p w14:paraId="2FAB3704" w14:textId="77777777" w:rsidR="008D77F7" w:rsidRDefault="008D77F7" w:rsidP="008D77F7">
            <w:pPr>
              <w:rPr>
                <w:b/>
                <w:sz w:val="36"/>
              </w:rPr>
            </w:pPr>
            <w:r>
              <w:rPr>
                <w:b/>
                <w:sz w:val="36"/>
              </w:rPr>
              <w:t>Peer-assessment:</w:t>
            </w:r>
          </w:p>
          <w:p w14:paraId="566A6DD7" w14:textId="77777777" w:rsidR="008D77F7" w:rsidRDefault="008D77F7" w:rsidP="008D77F7">
            <w:pPr>
              <w:rPr>
                <w:sz w:val="22"/>
              </w:rPr>
            </w:pPr>
            <w:r>
              <w:rPr>
                <w:sz w:val="22"/>
              </w:rPr>
              <w:t xml:space="preserve">Groep van 6: 50 </w:t>
            </w:r>
            <w:proofErr w:type="spellStart"/>
            <w:r>
              <w:rPr>
                <w:sz w:val="22"/>
              </w:rPr>
              <w:t>pts</w:t>
            </w:r>
            <w:proofErr w:type="spellEnd"/>
            <w:r>
              <w:rPr>
                <w:sz w:val="22"/>
              </w:rPr>
              <w:t>.</w:t>
            </w:r>
          </w:p>
          <w:p w14:paraId="4C04C5B2" w14:textId="77777777" w:rsidR="008D77F7" w:rsidRDefault="008D77F7" w:rsidP="008D77F7">
            <w:pPr>
              <w:rPr>
                <w:sz w:val="22"/>
              </w:rPr>
            </w:pPr>
            <w:r>
              <w:rPr>
                <w:sz w:val="22"/>
              </w:rPr>
              <w:t xml:space="preserve">Groep van 5: 40 </w:t>
            </w:r>
            <w:proofErr w:type="spellStart"/>
            <w:r>
              <w:rPr>
                <w:sz w:val="22"/>
              </w:rPr>
              <w:t>pts</w:t>
            </w:r>
            <w:proofErr w:type="spellEnd"/>
            <w:r>
              <w:rPr>
                <w:sz w:val="22"/>
              </w:rPr>
              <w:t>.</w:t>
            </w:r>
          </w:p>
          <w:p w14:paraId="567D52BD" w14:textId="77777777" w:rsidR="00B112E1" w:rsidRDefault="008D77F7" w:rsidP="008D77F7">
            <w:pPr>
              <w:rPr>
                <w:sz w:val="22"/>
              </w:rPr>
            </w:pPr>
            <w:r>
              <w:rPr>
                <w:sz w:val="22"/>
              </w:rPr>
              <w:t xml:space="preserve">Groep van 4: 30 </w:t>
            </w:r>
            <w:proofErr w:type="spellStart"/>
            <w:r>
              <w:rPr>
                <w:sz w:val="22"/>
              </w:rPr>
              <w:t>pts</w:t>
            </w:r>
            <w:proofErr w:type="spellEnd"/>
            <w:r>
              <w:rPr>
                <w:sz w:val="22"/>
              </w:rPr>
              <w:t xml:space="preserve">. </w:t>
            </w:r>
          </w:p>
          <w:p w14:paraId="356EF16D" w14:textId="77777777" w:rsidR="008D77F7" w:rsidRDefault="008D77F7" w:rsidP="008D77F7">
            <w:pPr>
              <w:rPr>
                <w:sz w:val="22"/>
              </w:rPr>
            </w:pPr>
          </w:p>
          <w:p w14:paraId="604BB729" w14:textId="77777777" w:rsidR="008D77F7" w:rsidRDefault="008D77F7" w:rsidP="008D77F7">
            <w:pPr>
              <w:rPr>
                <w:sz w:val="22"/>
              </w:rPr>
            </w:pPr>
            <w:r>
              <w:rPr>
                <w:sz w:val="22"/>
              </w:rPr>
              <w:t xml:space="preserve">Geen halve punten geven! </w:t>
            </w:r>
          </w:p>
          <w:p w14:paraId="7B9B40CB" w14:textId="35A7E745" w:rsidR="008D77F7" w:rsidRPr="008D77F7" w:rsidRDefault="008D77F7" w:rsidP="008D77F7">
            <w:pPr>
              <w:rPr>
                <w:sz w:val="22"/>
              </w:rPr>
            </w:pPr>
            <w:r>
              <w:rPr>
                <w:sz w:val="22"/>
              </w:rPr>
              <w:t>Tel je scores goed na!</w:t>
            </w:r>
          </w:p>
        </w:tc>
      </w:tr>
    </w:tbl>
    <w:p w14:paraId="562C733B" w14:textId="77777777" w:rsidR="00B112E1" w:rsidRPr="00D764D6" w:rsidRDefault="00B112E1" w:rsidP="008D77F7">
      <w:pPr>
        <w:jc w:val="left"/>
      </w:pPr>
    </w:p>
    <w:sectPr w:rsidR="00B112E1" w:rsidRPr="00D764D6" w:rsidSect="00426D10">
      <w:headerReference w:type="default" r:id="rId14"/>
      <w:pgSz w:w="16838" w:h="11906" w:orient="landscape"/>
      <w:pgMar w:top="158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B0DC" w14:textId="77777777" w:rsidR="009E2290" w:rsidRDefault="009E2290" w:rsidP="0036758C">
      <w:r>
        <w:separator/>
      </w:r>
    </w:p>
  </w:endnote>
  <w:endnote w:type="continuationSeparator" w:id="0">
    <w:p w14:paraId="6CDD7D7F" w14:textId="77777777" w:rsidR="009E2290" w:rsidRDefault="009E2290" w:rsidP="0036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ED75" w14:textId="406896FE" w:rsidR="00A75F42" w:rsidRPr="00D122B3" w:rsidRDefault="00A75F42">
    <w:pPr>
      <w:pStyle w:val="Voettekst"/>
      <w:jc w:val="right"/>
    </w:pPr>
    <w:r>
      <w:fldChar w:fldCharType="begin"/>
    </w:r>
    <w:r>
      <w:instrText>PAGE</w:instrText>
    </w:r>
    <w:r>
      <w:fldChar w:fldCharType="separate"/>
    </w:r>
    <w:r>
      <w:rPr>
        <w:noProof/>
      </w:rPr>
      <w:t>8</w:t>
    </w:r>
    <w:r>
      <w:rPr>
        <w:noProof/>
      </w:rPr>
      <w:fldChar w:fldCharType="end"/>
    </w:r>
    <w:r w:rsidRPr="00D122B3">
      <w:rPr>
        <w:sz w:val="24"/>
        <w:szCs w:val="24"/>
      </w:rPr>
      <w:t>/</w:t>
    </w:r>
    <w:r>
      <w:fldChar w:fldCharType="begin"/>
    </w:r>
    <w:r>
      <w:instrText>NUMPAGES</w:instrText>
    </w:r>
    <w:r>
      <w:fldChar w:fldCharType="separate"/>
    </w:r>
    <w:r>
      <w:rPr>
        <w:noProof/>
      </w:rPr>
      <w:t>9</w:t>
    </w:r>
    <w:r>
      <w:rPr>
        <w:noProof/>
      </w:rPr>
      <w:fldChar w:fldCharType="end"/>
    </w:r>
  </w:p>
  <w:p w14:paraId="4D32683C" w14:textId="77777777" w:rsidR="00A75F42" w:rsidRDefault="00A75F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73EB" w14:textId="08F7199F" w:rsidR="00A75F42" w:rsidRPr="00D122B3" w:rsidRDefault="00A75F42">
    <w:pPr>
      <w:pStyle w:val="Voettekst"/>
      <w:jc w:val="right"/>
    </w:pPr>
    <w:r>
      <w:fldChar w:fldCharType="begin"/>
    </w:r>
    <w:r>
      <w:instrText>PAGE</w:instrText>
    </w:r>
    <w:r>
      <w:fldChar w:fldCharType="separate"/>
    </w:r>
    <w:r>
      <w:rPr>
        <w:noProof/>
      </w:rPr>
      <w:t>1</w:t>
    </w:r>
    <w:r>
      <w:rPr>
        <w:noProof/>
      </w:rPr>
      <w:fldChar w:fldCharType="end"/>
    </w:r>
    <w:r w:rsidRPr="00D122B3">
      <w:rPr>
        <w:sz w:val="24"/>
        <w:szCs w:val="24"/>
      </w:rPr>
      <w:t>/</w:t>
    </w:r>
    <w:r>
      <w:fldChar w:fldCharType="begin"/>
    </w:r>
    <w:r>
      <w:instrText>NUMPAGES</w:instrText>
    </w:r>
    <w:r>
      <w:fldChar w:fldCharType="separate"/>
    </w:r>
    <w:r>
      <w:rPr>
        <w:noProof/>
      </w:rPr>
      <w:t>9</w:t>
    </w:r>
    <w:r>
      <w:rPr>
        <w:noProof/>
      </w:rPr>
      <w:fldChar w:fldCharType="end"/>
    </w:r>
  </w:p>
  <w:p w14:paraId="22F0D870" w14:textId="77777777" w:rsidR="00A75F42" w:rsidRDefault="00A75F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6B1ED" w14:textId="77777777" w:rsidR="009E2290" w:rsidRDefault="009E2290" w:rsidP="0036758C">
      <w:r>
        <w:separator/>
      </w:r>
    </w:p>
  </w:footnote>
  <w:footnote w:type="continuationSeparator" w:id="0">
    <w:p w14:paraId="301E54F3" w14:textId="77777777" w:rsidR="009E2290" w:rsidRDefault="009E2290" w:rsidP="0036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C03D" w14:textId="057AA8D9" w:rsidR="00A75F42" w:rsidRDefault="00A75F42" w:rsidP="00410100">
    <w:pPr>
      <w:pStyle w:val="Koptekst"/>
      <w:tabs>
        <w:tab w:val="left" w:pos="3402"/>
      </w:tabs>
      <w:ind w:firstLine="708"/>
      <w:jc w:val="left"/>
    </w:pPr>
    <w:r>
      <w:rPr>
        <w:b/>
        <w:bCs/>
        <w:noProof/>
        <w:color w:val="000000"/>
        <w:lang w:val="nl-NL"/>
      </w:rPr>
      <w:drawing>
        <wp:anchor distT="0" distB="0" distL="114300" distR="114300" simplePos="0" relativeHeight="251669504" behindDoc="1" locked="0" layoutInCell="1" allowOverlap="1" wp14:anchorId="09266E64" wp14:editId="2265A030">
          <wp:simplePos x="0" y="0"/>
          <wp:positionH relativeFrom="column">
            <wp:posOffset>4927296</wp:posOffset>
          </wp:positionH>
          <wp:positionV relativeFrom="paragraph">
            <wp:posOffset>-88872</wp:posOffset>
          </wp:positionV>
          <wp:extent cx="1276350" cy="400050"/>
          <wp:effectExtent l="0" t="0" r="0" b="0"/>
          <wp:wrapSquare wrapText="bothSides"/>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276350" cy="400050"/>
                  </a:xfrm>
                  <a:prstGeom prst="rect">
                    <a:avLst/>
                  </a:prstGeom>
                  <a:noFill/>
                  <a:ln w="9525">
                    <a:noFill/>
                    <a:miter lim="800000"/>
                    <a:headEnd/>
                    <a:tailEnd/>
                  </a:ln>
                </pic:spPr>
              </pic:pic>
            </a:graphicData>
          </a:graphic>
        </wp:anchor>
      </w:drawing>
    </w:r>
    <w:r>
      <w:rPr>
        <w:noProof/>
        <w:lang w:val="nl-NL"/>
      </w:rPr>
      <w:drawing>
        <wp:anchor distT="0" distB="0" distL="114300" distR="114300" simplePos="0" relativeHeight="251670528" behindDoc="0" locked="0" layoutInCell="1" allowOverlap="1" wp14:anchorId="2FBF0B35" wp14:editId="4F1DCBD1">
          <wp:simplePos x="0" y="0"/>
          <wp:positionH relativeFrom="margin">
            <wp:posOffset>-15240</wp:posOffset>
          </wp:positionH>
          <wp:positionV relativeFrom="paragraph">
            <wp:posOffset>-91109</wp:posOffset>
          </wp:positionV>
          <wp:extent cx="1528445" cy="339725"/>
          <wp:effectExtent l="0" t="0" r="0" b="317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xl_educ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8445" cy="339725"/>
                  </a:xfrm>
                  <a:prstGeom prst="rect">
                    <a:avLst/>
                  </a:prstGeom>
                </pic:spPr>
              </pic:pic>
            </a:graphicData>
          </a:graphic>
          <wp14:sizeRelH relativeFrom="page">
            <wp14:pctWidth>0</wp14:pctWidth>
          </wp14:sizeRelH>
          <wp14:sizeRelV relativeFrom="page">
            <wp14:pctHeight>0</wp14:pctHeight>
          </wp14:sizeRelV>
        </wp:anchor>
      </w:drawing>
    </w:r>
    <w:r>
      <w:t xml:space="preserve"> Anouk (Anna) Doumen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3" w:type="dxa"/>
      <w:tblLayout w:type="fixed"/>
      <w:tblLook w:val="00A0" w:firstRow="1" w:lastRow="0" w:firstColumn="1" w:lastColumn="0" w:noHBand="0" w:noVBand="0"/>
    </w:tblPr>
    <w:tblGrid>
      <w:gridCol w:w="2402"/>
      <w:gridCol w:w="4530"/>
      <w:gridCol w:w="2831"/>
    </w:tblGrid>
    <w:tr w:rsidR="00A75F42" w:rsidRPr="0072611A" w14:paraId="262B8ADB" w14:textId="77777777" w:rsidTr="00441C97">
      <w:trPr>
        <w:trHeight w:val="1338"/>
      </w:trPr>
      <w:tc>
        <w:tcPr>
          <w:tcW w:w="2402" w:type="dxa"/>
          <w:vAlign w:val="center"/>
        </w:tcPr>
        <w:p w14:paraId="1E0BE2DA" w14:textId="77777777" w:rsidR="00A75F42" w:rsidRPr="00AF265D" w:rsidRDefault="00A75F42" w:rsidP="00914E50">
          <w:pPr>
            <w:jc w:val="center"/>
            <w:rPr>
              <w:b/>
              <w:noProof/>
              <w:color w:val="0070C0"/>
            </w:rPr>
          </w:pPr>
          <w:r w:rsidRPr="00914E50">
            <w:rPr>
              <w:noProof/>
              <w:color w:val="4F81BD"/>
              <w:szCs w:val="20"/>
              <w:lang w:val="nl-NL"/>
            </w:rPr>
            <w:drawing>
              <wp:inline distT="0" distB="0" distL="0" distR="0" wp14:anchorId="4520E96B" wp14:editId="1AA77535">
                <wp:extent cx="1535834" cy="1098301"/>
                <wp:effectExtent l="0" t="0" r="7620" b="698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56695" cy="1113219"/>
                        </a:xfrm>
                        <a:prstGeom prst="rect">
                          <a:avLst/>
                        </a:prstGeom>
                        <a:noFill/>
                        <a:ln w="9525">
                          <a:noFill/>
                          <a:miter lim="800000"/>
                          <a:headEnd/>
                          <a:tailEnd/>
                        </a:ln>
                      </pic:spPr>
                    </pic:pic>
                  </a:graphicData>
                </a:graphic>
              </wp:inline>
            </w:drawing>
          </w:r>
        </w:p>
      </w:tc>
      <w:tc>
        <w:tcPr>
          <w:tcW w:w="4530" w:type="dxa"/>
        </w:tcPr>
        <w:p w14:paraId="490A809D" w14:textId="77777777" w:rsidR="00A75F42" w:rsidRDefault="00A75F42" w:rsidP="00297ECC">
          <w:pPr>
            <w:tabs>
              <w:tab w:val="left" w:pos="1365"/>
              <w:tab w:val="center" w:pos="2666"/>
            </w:tabs>
            <w:jc w:val="left"/>
            <w:rPr>
              <w:szCs w:val="20"/>
            </w:rPr>
          </w:pPr>
          <w:r>
            <w:rPr>
              <w:szCs w:val="20"/>
            </w:rPr>
            <w:tab/>
          </w:r>
          <w:r>
            <w:rPr>
              <w:szCs w:val="20"/>
            </w:rPr>
            <w:tab/>
          </w:r>
        </w:p>
        <w:p w14:paraId="32F4E273" w14:textId="77777777" w:rsidR="00A75F42" w:rsidRDefault="00A75F42" w:rsidP="00297ECC">
          <w:pPr>
            <w:tabs>
              <w:tab w:val="left" w:pos="1365"/>
            </w:tabs>
            <w:jc w:val="left"/>
            <w:rPr>
              <w:szCs w:val="20"/>
            </w:rPr>
          </w:pPr>
          <w:r>
            <w:rPr>
              <w:szCs w:val="20"/>
            </w:rPr>
            <w:tab/>
          </w:r>
          <w:r>
            <w:rPr>
              <w:szCs w:val="20"/>
            </w:rPr>
            <w:tab/>
          </w:r>
        </w:p>
        <w:p w14:paraId="77A02054" w14:textId="77777777" w:rsidR="00A75F42" w:rsidRPr="00DA5E87" w:rsidRDefault="00A75F42" w:rsidP="002051E4">
          <w:pPr>
            <w:tabs>
              <w:tab w:val="left" w:pos="1365"/>
            </w:tabs>
            <w:jc w:val="center"/>
            <w:rPr>
              <w:szCs w:val="20"/>
              <w:lang w:val="en-US"/>
            </w:rPr>
          </w:pPr>
          <w:proofErr w:type="spellStart"/>
          <w:r w:rsidRPr="00DA5E87">
            <w:rPr>
              <w:szCs w:val="20"/>
              <w:lang w:val="en-US"/>
            </w:rPr>
            <w:t>Departement</w:t>
          </w:r>
          <w:proofErr w:type="spellEnd"/>
          <w:r w:rsidRPr="00DA5E87">
            <w:rPr>
              <w:szCs w:val="20"/>
              <w:lang w:val="en-US"/>
            </w:rPr>
            <w:t xml:space="preserve"> PXL-Education</w:t>
          </w:r>
        </w:p>
        <w:p w14:paraId="55052C74" w14:textId="77777777" w:rsidR="00A75F42" w:rsidRPr="00DA5E87" w:rsidRDefault="00A75F42" w:rsidP="002051E4">
          <w:pPr>
            <w:jc w:val="center"/>
            <w:rPr>
              <w:szCs w:val="20"/>
              <w:lang w:val="en-US"/>
            </w:rPr>
          </w:pPr>
          <w:proofErr w:type="spellStart"/>
          <w:r w:rsidRPr="00DA5E87">
            <w:rPr>
              <w:szCs w:val="20"/>
              <w:lang w:val="en-US"/>
            </w:rPr>
            <w:t>Vildersstraat</w:t>
          </w:r>
          <w:proofErr w:type="spellEnd"/>
          <w:r w:rsidRPr="00DA5E87">
            <w:rPr>
              <w:szCs w:val="20"/>
              <w:lang w:val="en-US"/>
            </w:rPr>
            <w:t xml:space="preserve"> 5, 3500 Hasselt</w:t>
          </w:r>
        </w:p>
        <w:p w14:paraId="42873462" w14:textId="77777777" w:rsidR="00A75F42" w:rsidRPr="00DA5E87" w:rsidRDefault="00A75F42" w:rsidP="002051E4">
          <w:pPr>
            <w:jc w:val="center"/>
            <w:rPr>
              <w:szCs w:val="20"/>
              <w:lang w:val="en-US"/>
            </w:rPr>
          </w:pPr>
          <w:r w:rsidRPr="00DA5E87">
            <w:rPr>
              <w:szCs w:val="20"/>
              <w:lang w:val="en-US"/>
            </w:rPr>
            <w:t>Tel: +32 11 77 50 62</w:t>
          </w:r>
        </w:p>
        <w:p w14:paraId="57F17010" w14:textId="77777777" w:rsidR="00A75F42" w:rsidRPr="00DA5E87" w:rsidRDefault="00A75F42" w:rsidP="002051E4">
          <w:pPr>
            <w:pStyle w:val="Koptekst"/>
            <w:jc w:val="center"/>
            <w:rPr>
              <w:szCs w:val="20"/>
              <w:lang w:val="en-US"/>
            </w:rPr>
          </w:pPr>
          <w:r w:rsidRPr="00DA5E87">
            <w:rPr>
              <w:szCs w:val="20"/>
              <w:lang w:val="en-US"/>
            </w:rPr>
            <w:t>education@pxl.be</w:t>
          </w:r>
        </w:p>
        <w:p w14:paraId="6464F532" w14:textId="77777777" w:rsidR="00A75F42" w:rsidRPr="00DA5E87" w:rsidRDefault="0072611A" w:rsidP="002051E4">
          <w:pPr>
            <w:pStyle w:val="Koptekst"/>
            <w:jc w:val="center"/>
            <w:rPr>
              <w:szCs w:val="20"/>
              <w:lang w:val="en-US"/>
            </w:rPr>
          </w:pPr>
          <w:hyperlink r:id="rId2" w:history="1">
            <w:r w:rsidR="00A75F42" w:rsidRPr="00DA5E87">
              <w:rPr>
                <w:rStyle w:val="Hyperlink"/>
                <w:color w:val="auto"/>
                <w:szCs w:val="20"/>
                <w:u w:val="none"/>
                <w:lang w:val="en-US"/>
              </w:rPr>
              <w:t>www.pxl.be</w:t>
            </w:r>
          </w:hyperlink>
        </w:p>
        <w:p w14:paraId="101F61C6" w14:textId="77777777" w:rsidR="00A75F42" w:rsidRPr="00DA5E87" w:rsidRDefault="00A75F42" w:rsidP="00297ECC">
          <w:pPr>
            <w:pStyle w:val="Koptekst"/>
            <w:tabs>
              <w:tab w:val="center" w:pos="1872"/>
              <w:tab w:val="left" w:pos="3480"/>
              <w:tab w:val="right" w:pos="3744"/>
            </w:tabs>
            <w:jc w:val="left"/>
            <w:rPr>
              <w:szCs w:val="20"/>
              <w:lang w:val="en-US"/>
            </w:rPr>
          </w:pPr>
        </w:p>
      </w:tc>
      <w:tc>
        <w:tcPr>
          <w:tcW w:w="2831" w:type="dxa"/>
        </w:tcPr>
        <w:p w14:paraId="1EF69DE8" w14:textId="77777777" w:rsidR="00A75F42" w:rsidRPr="00DA5E87" w:rsidRDefault="00A75F42" w:rsidP="000A54AF">
          <w:pPr>
            <w:tabs>
              <w:tab w:val="left" w:pos="2082"/>
            </w:tabs>
            <w:rPr>
              <w:noProof/>
              <w:lang w:val="en-US"/>
            </w:rPr>
          </w:pPr>
        </w:p>
        <w:p w14:paraId="761490DD" w14:textId="77777777" w:rsidR="00A75F42" w:rsidRPr="00DA5E87" w:rsidRDefault="00A75F42" w:rsidP="00297ECC">
          <w:pPr>
            <w:rPr>
              <w:lang w:val="en-US"/>
            </w:rPr>
          </w:pPr>
          <w:r>
            <w:rPr>
              <w:noProof/>
              <w:lang w:val="nl-NL"/>
            </w:rPr>
            <w:drawing>
              <wp:anchor distT="0" distB="0" distL="114300" distR="114300" simplePos="0" relativeHeight="251660288" behindDoc="1" locked="0" layoutInCell="1" allowOverlap="1" wp14:anchorId="254822BC" wp14:editId="5B694DC7">
                <wp:simplePos x="0" y="0"/>
                <wp:positionH relativeFrom="column">
                  <wp:posOffset>79678</wp:posOffset>
                </wp:positionH>
                <wp:positionV relativeFrom="paragraph">
                  <wp:posOffset>176226</wp:posOffset>
                </wp:positionV>
                <wp:extent cx="1555115" cy="481965"/>
                <wp:effectExtent l="0" t="0" r="6985" b="0"/>
                <wp:wrapTight wrapText="bothSides">
                  <wp:wrapPolygon edited="0">
                    <wp:start x="0" y="0"/>
                    <wp:lineTo x="0" y="20490"/>
                    <wp:lineTo x="21432" y="20490"/>
                    <wp:lineTo x="21432" y="0"/>
                    <wp:lineTo x="0" y="0"/>
                  </wp:wrapPolygon>
                </wp:wrapTight>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srcRect/>
                        <a:stretch>
                          <a:fillRect/>
                        </a:stretch>
                      </pic:blipFill>
                      <pic:spPr bwMode="auto">
                        <a:xfrm>
                          <a:off x="0" y="0"/>
                          <a:ext cx="1555115" cy="48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066859" w14:textId="77777777" w:rsidR="00A75F42" w:rsidRPr="00DA5E87" w:rsidRDefault="00A75F42" w:rsidP="00297ECC">
          <w:pPr>
            <w:rPr>
              <w:lang w:val="en-US"/>
            </w:rPr>
          </w:pPr>
        </w:p>
        <w:p w14:paraId="26DDCDC3" w14:textId="77777777" w:rsidR="00A75F42" w:rsidRPr="00DA5E87" w:rsidRDefault="00A75F42" w:rsidP="00297ECC">
          <w:pPr>
            <w:rPr>
              <w:lang w:val="en-US"/>
            </w:rPr>
          </w:pPr>
        </w:p>
      </w:tc>
    </w:tr>
  </w:tbl>
  <w:p w14:paraId="6F7AC54E" w14:textId="77777777" w:rsidR="00A75F42" w:rsidRDefault="00A75F42" w:rsidP="00297ECC">
    <w:pPr>
      <w:pStyle w:val="Koptekst"/>
    </w:pPr>
    <w:r w:rsidRPr="00297ECC">
      <w:rPr>
        <w:noProof/>
        <w:color w:val="000000" w:themeColor="text1"/>
        <w:lang w:val="nl-NL"/>
      </w:rPr>
      <mc:AlternateContent>
        <mc:Choice Requires="wps">
          <w:drawing>
            <wp:anchor distT="0" distB="0" distL="114300" distR="114300" simplePos="0" relativeHeight="251663360" behindDoc="0" locked="0" layoutInCell="1" allowOverlap="1" wp14:anchorId="71D9B012" wp14:editId="47448824">
              <wp:simplePos x="0" y="0"/>
              <wp:positionH relativeFrom="column">
                <wp:posOffset>13335</wp:posOffset>
              </wp:positionH>
              <wp:positionV relativeFrom="paragraph">
                <wp:posOffset>-12065</wp:posOffset>
              </wp:positionV>
              <wp:extent cx="6172200" cy="0"/>
              <wp:effectExtent l="0" t="0" r="19050" b="19050"/>
              <wp:wrapNone/>
              <wp:docPr id="1" name="Rechte verbindingslijn 1"/>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DC81A4C">
            <v:line id="Rechte verbindingslijn 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05pt,-.95pt" to="487.05pt,-.95pt" w14:anchorId="669A6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6AF2" w14:textId="44A29FD0" w:rsidR="00A75F42" w:rsidRDefault="00A75F42" w:rsidP="00164ABE">
    <w:pPr>
      <w:pStyle w:val="Koptekst"/>
      <w:tabs>
        <w:tab w:val="left" w:pos="3402"/>
      </w:tabs>
      <w:ind w:right="253" w:firstLine="708"/>
      <w:jc w:val="left"/>
    </w:pPr>
    <w:r>
      <w:rPr>
        <w:b/>
        <w:bCs/>
        <w:noProof/>
        <w:color w:val="000000"/>
        <w:lang w:val="nl-NL"/>
      </w:rPr>
      <w:drawing>
        <wp:anchor distT="0" distB="0" distL="114300" distR="114300" simplePos="0" relativeHeight="251672576" behindDoc="1" locked="0" layoutInCell="1" allowOverlap="1" wp14:anchorId="2B27B29C" wp14:editId="2CFBC2DF">
          <wp:simplePos x="0" y="0"/>
          <wp:positionH relativeFrom="margin">
            <wp:align>right</wp:align>
          </wp:positionH>
          <wp:positionV relativeFrom="paragraph">
            <wp:posOffset>-114935</wp:posOffset>
          </wp:positionV>
          <wp:extent cx="1276350" cy="400050"/>
          <wp:effectExtent l="0" t="0" r="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276350" cy="400050"/>
                  </a:xfrm>
                  <a:prstGeom prst="rect">
                    <a:avLst/>
                  </a:prstGeom>
                  <a:noFill/>
                  <a:ln w="9525">
                    <a:noFill/>
                    <a:miter lim="800000"/>
                    <a:headEnd/>
                    <a:tailEnd/>
                  </a:ln>
                </pic:spPr>
              </pic:pic>
            </a:graphicData>
          </a:graphic>
        </wp:anchor>
      </w:drawing>
    </w:r>
    <w:r>
      <w:rPr>
        <w:noProof/>
        <w:lang w:val="nl-NL"/>
      </w:rPr>
      <w:drawing>
        <wp:anchor distT="0" distB="0" distL="114300" distR="114300" simplePos="0" relativeHeight="251673600" behindDoc="0" locked="0" layoutInCell="1" allowOverlap="1" wp14:anchorId="516FA154" wp14:editId="428CF5D2">
          <wp:simplePos x="0" y="0"/>
          <wp:positionH relativeFrom="margin">
            <wp:posOffset>-15240</wp:posOffset>
          </wp:positionH>
          <wp:positionV relativeFrom="paragraph">
            <wp:posOffset>-91109</wp:posOffset>
          </wp:positionV>
          <wp:extent cx="1528445" cy="339725"/>
          <wp:effectExtent l="0" t="0" r="0" b="31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xl_educ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8445" cy="339725"/>
                  </a:xfrm>
                  <a:prstGeom prst="rect">
                    <a:avLst/>
                  </a:prstGeom>
                </pic:spPr>
              </pic:pic>
            </a:graphicData>
          </a:graphic>
          <wp14:sizeRelH relativeFrom="page">
            <wp14:pctWidth>0</wp14:pctWidth>
          </wp14:sizeRelH>
          <wp14:sizeRelV relativeFrom="page">
            <wp14:pctHeight>0</wp14:pctHeight>
          </wp14:sizeRelV>
        </wp:anchor>
      </w:drawing>
    </w:r>
    <w:r>
      <w:t>Naam: Anouk (Anna) Doumen</w:t>
    </w:r>
  </w:p>
  <w:p w14:paraId="74329543" w14:textId="77777777" w:rsidR="00A75F42" w:rsidRDefault="00A75F42" w:rsidP="00426D10">
    <w:pPr>
      <w:pStyle w:val="Koptekst"/>
    </w:pPr>
  </w:p>
  <w:p w14:paraId="539512E4" w14:textId="77777777" w:rsidR="00A75F42" w:rsidRPr="00410100" w:rsidRDefault="00A75F42" w:rsidP="00426D10">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9883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4C7FB9"/>
    <w:multiLevelType w:val="hybridMultilevel"/>
    <w:tmpl w:val="FCBA13AA"/>
    <w:lvl w:ilvl="0" w:tplc="F7A644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1485E"/>
    <w:multiLevelType w:val="hybridMultilevel"/>
    <w:tmpl w:val="7804B99A"/>
    <w:lvl w:ilvl="0" w:tplc="BA96BEEA">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D66E12"/>
    <w:multiLevelType w:val="hybridMultilevel"/>
    <w:tmpl w:val="34E23F0C"/>
    <w:lvl w:ilvl="0" w:tplc="2078EB62">
      <w:start w:val="1"/>
      <w:numFmt w:val="decimal"/>
      <w:lvlText w:val="%1"/>
      <w:lvlJc w:val="left"/>
      <w:pPr>
        <w:ind w:left="360" w:hanging="360"/>
      </w:pPr>
      <w:rPr>
        <w:rFonts w:ascii="Arial" w:eastAsia="Times New Roman" w:hAnsi="Arial" w:cs="Arial"/>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7436343"/>
    <w:multiLevelType w:val="hybridMultilevel"/>
    <w:tmpl w:val="6FCEA036"/>
    <w:lvl w:ilvl="0" w:tplc="7F8223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8808DB"/>
    <w:multiLevelType w:val="multilevel"/>
    <w:tmpl w:val="C9C2AF9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7B4B88"/>
    <w:multiLevelType w:val="hybridMultilevel"/>
    <w:tmpl w:val="4BC2B1A0"/>
    <w:lvl w:ilvl="0" w:tplc="E5CA12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906385"/>
    <w:multiLevelType w:val="hybridMultilevel"/>
    <w:tmpl w:val="794CF2EE"/>
    <w:lvl w:ilvl="0" w:tplc="FFFFFFFF">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C479F8"/>
    <w:multiLevelType w:val="multilevel"/>
    <w:tmpl w:val="D0FE3EC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FE27B16"/>
    <w:multiLevelType w:val="multilevel"/>
    <w:tmpl w:val="EF4CD906"/>
    <w:styleLink w:val="BINnormenProfielKop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9C258EB"/>
    <w:multiLevelType w:val="hybridMultilevel"/>
    <w:tmpl w:val="D61474E2"/>
    <w:lvl w:ilvl="0" w:tplc="A2B6A61E">
      <w:start w:val="1"/>
      <w:numFmt w:val="bullet"/>
      <w:lvlText w:val=""/>
      <w:lvlJc w:val="left"/>
      <w:pPr>
        <w:tabs>
          <w:tab w:val="num" w:pos="720"/>
        </w:tabs>
        <w:ind w:left="720" w:hanging="360"/>
      </w:pPr>
      <w:rPr>
        <w:rFonts w:ascii="Wingdings" w:hAnsi="Wingdings" w:hint="default"/>
      </w:rPr>
    </w:lvl>
    <w:lvl w:ilvl="1" w:tplc="4202A846" w:tentative="1">
      <w:start w:val="1"/>
      <w:numFmt w:val="bullet"/>
      <w:lvlText w:val=""/>
      <w:lvlJc w:val="left"/>
      <w:pPr>
        <w:tabs>
          <w:tab w:val="num" w:pos="1440"/>
        </w:tabs>
        <w:ind w:left="1440" w:hanging="360"/>
      </w:pPr>
      <w:rPr>
        <w:rFonts w:ascii="Wingdings" w:hAnsi="Wingdings" w:hint="default"/>
      </w:rPr>
    </w:lvl>
    <w:lvl w:ilvl="2" w:tplc="F3C8BF98" w:tentative="1">
      <w:start w:val="1"/>
      <w:numFmt w:val="bullet"/>
      <w:lvlText w:val=""/>
      <w:lvlJc w:val="left"/>
      <w:pPr>
        <w:tabs>
          <w:tab w:val="num" w:pos="2160"/>
        </w:tabs>
        <w:ind w:left="2160" w:hanging="360"/>
      </w:pPr>
      <w:rPr>
        <w:rFonts w:ascii="Wingdings" w:hAnsi="Wingdings" w:hint="default"/>
      </w:rPr>
    </w:lvl>
    <w:lvl w:ilvl="3" w:tplc="9C948306" w:tentative="1">
      <w:start w:val="1"/>
      <w:numFmt w:val="bullet"/>
      <w:lvlText w:val=""/>
      <w:lvlJc w:val="left"/>
      <w:pPr>
        <w:tabs>
          <w:tab w:val="num" w:pos="2880"/>
        </w:tabs>
        <w:ind w:left="2880" w:hanging="360"/>
      </w:pPr>
      <w:rPr>
        <w:rFonts w:ascii="Wingdings" w:hAnsi="Wingdings" w:hint="default"/>
      </w:rPr>
    </w:lvl>
    <w:lvl w:ilvl="4" w:tplc="F9E420FE" w:tentative="1">
      <w:start w:val="1"/>
      <w:numFmt w:val="bullet"/>
      <w:lvlText w:val=""/>
      <w:lvlJc w:val="left"/>
      <w:pPr>
        <w:tabs>
          <w:tab w:val="num" w:pos="3600"/>
        </w:tabs>
        <w:ind w:left="3600" w:hanging="360"/>
      </w:pPr>
      <w:rPr>
        <w:rFonts w:ascii="Wingdings" w:hAnsi="Wingdings" w:hint="default"/>
      </w:rPr>
    </w:lvl>
    <w:lvl w:ilvl="5" w:tplc="16984B1C" w:tentative="1">
      <w:start w:val="1"/>
      <w:numFmt w:val="bullet"/>
      <w:lvlText w:val=""/>
      <w:lvlJc w:val="left"/>
      <w:pPr>
        <w:tabs>
          <w:tab w:val="num" w:pos="4320"/>
        </w:tabs>
        <w:ind w:left="4320" w:hanging="360"/>
      </w:pPr>
      <w:rPr>
        <w:rFonts w:ascii="Wingdings" w:hAnsi="Wingdings" w:hint="default"/>
      </w:rPr>
    </w:lvl>
    <w:lvl w:ilvl="6" w:tplc="F20E833E" w:tentative="1">
      <w:start w:val="1"/>
      <w:numFmt w:val="bullet"/>
      <w:lvlText w:val=""/>
      <w:lvlJc w:val="left"/>
      <w:pPr>
        <w:tabs>
          <w:tab w:val="num" w:pos="5040"/>
        </w:tabs>
        <w:ind w:left="5040" w:hanging="360"/>
      </w:pPr>
      <w:rPr>
        <w:rFonts w:ascii="Wingdings" w:hAnsi="Wingdings" w:hint="default"/>
      </w:rPr>
    </w:lvl>
    <w:lvl w:ilvl="7" w:tplc="886039E4" w:tentative="1">
      <w:start w:val="1"/>
      <w:numFmt w:val="bullet"/>
      <w:lvlText w:val=""/>
      <w:lvlJc w:val="left"/>
      <w:pPr>
        <w:tabs>
          <w:tab w:val="num" w:pos="5760"/>
        </w:tabs>
        <w:ind w:left="5760" w:hanging="360"/>
      </w:pPr>
      <w:rPr>
        <w:rFonts w:ascii="Wingdings" w:hAnsi="Wingdings" w:hint="default"/>
      </w:rPr>
    </w:lvl>
    <w:lvl w:ilvl="8" w:tplc="2A80C5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968E3"/>
    <w:multiLevelType w:val="hybridMultilevel"/>
    <w:tmpl w:val="146E1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EA493F"/>
    <w:multiLevelType w:val="multilevel"/>
    <w:tmpl w:val="ACD623BC"/>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5B6B73DB"/>
    <w:multiLevelType w:val="hybridMultilevel"/>
    <w:tmpl w:val="4DB2236C"/>
    <w:lvl w:ilvl="0" w:tplc="536019C8">
      <w:start w:val="14"/>
      <w:numFmt w:val="bullet"/>
      <w:lvlText w:val="-"/>
      <w:lvlJc w:val="left"/>
      <w:pPr>
        <w:ind w:left="720" w:hanging="360"/>
      </w:pPr>
      <w:rPr>
        <w:rFonts w:ascii="Arial" w:eastAsia="Times New Roman" w:hAnsi="Arial"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3A78A9"/>
    <w:multiLevelType w:val="hybridMultilevel"/>
    <w:tmpl w:val="4A74B3A4"/>
    <w:lvl w:ilvl="0" w:tplc="AE2AFC1E">
      <w:start w:val="1"/>
      <w:numFmt w:val="decimal"/>
      <w:pStyle w:val="Lijstalinea"/>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620FFE"/>
    <w:multiLevelType w:val="hybridMultilevel"/>
    <w:tmpl w:val="2822167E"/>
    <w:lvl w:ilvl="0" w:tplc="9A8A15EA">
      <w:start w:val="16"/>
      <w:numFmt w:val="bullet"/>
      <w:lvlText w:val="-"/>
      <w:lvlJc w:val="left"/>
      <w:pPr>
        <w:ind w:left="720" w:hanging="360"/>
      </w:pPr>
      <w:rPr>
        <w:rFonts w:ascii="Arial" w:eastAsia="Times New Roman" w:hAnsi="Arial" w:cs="Arial" w:hint="default"/>
        <w:color w:val="33333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4A00B4"/>
    <w:multiLevelType w:val="hybridMultilevel"/>
    <w:tmpl w:val="448C0E44"/>
    <w:lvl w:ilvl="0" w:tplc="374475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3F305B"/>
    <w:multiLevelType w:val="hybridMultilevel"/>
    <w:tmpl w:val="81F2904E"/>
    <w:lvl w:ilvl="0" w:tplc="A8F2C9FE">
      <w:start w:val="1"/>
      <w:numFmt w:val="bullet"/>
      <w:lvlText w:val=""/>
      <w:lvlJc w:val="left"/>
      <w:pPr>
        <w:tabs>
          <w:tab w:val="num" w:pos="720"/>
        </w:tabs>
        <w:ind w:left="720" w:hanging="360"/>
      </w:pPr>
      <w:rPr>
        <w:rFonts w:ascii="Wingdings" w:hAnsi="Wingdings" w:hint="default"/>
      </w:rPr>
    </w:lvl>
    <w:lvl w:ilvl="1" w:tplc="8B12B14A" w:tentative="1">
      <w:start w:val="1"/>
      <w:numFmt w:val="bullet"/>
      <w:lvlText w:val=""/>
      <w:lvlJc w:val="left"/>
      <w:pPr>
        <w:tabs>
          <w:tab w:val="num" w:pos="1440"/>
        </w:tabs>
        <w:ind w:left="1440" w:hanging="360"/>
      </w:pPr>
      <w:rPr>
        <w:rFonts w:ascii="Wingdings" w:hAnsi="Wingdings" w:hint="default"/>
      </w:rPr>
    </w:lvl>
    <w:lvl w:ilvl="2" w:tplc="06A2C4B8" w:tentative="1">
      <w:start w:val="1"/>
      <w:numFmt w:val="bullet"/>
      <w:lvlText w:val=""/>
      <w:lvlJc w:val="left"/>
      <w:pPr>
        <w:tabs>
          <w:tab w:val="num" w:pos="2160"/>
        </w:tabs>
        <w:ind w:left="2160" w:hanging="360"/>
      </w:pPr>
      <w:rPr>
        <w:rFonts w:ascii="Wingdings" w:hAnsi="Wingdings" w:hint="default"/>
      </w:rPr>
    </w:lvl>
    <w:lvl w:ilvl="3" w:tplc="3F68E186" w:tentative="1">
      <w:start w:val="1"/>
      <w:numFmt w:val="bullet"/>
      <w:lvlText w:val=""/>
      <w:lvlJc w:val="left"/>
      <w:pPr>
        <w:tabs>
          <w:tab w:val="num" w:pos="2880"/>
        </w:tabs>
        <w:ind w:left="2880" w:hanging="360"/>
      </w:pPr>
      <w:rPr>
        <w:rFonts w:ascii="Wingdings" w:hAnsi="Wingdings" w:hint="default"/>
      </w:rPr>
    </w:lvl>
    <w:lvl w:ilvl="4" w:tplc="7C7C3DA2" w:tentative="1">
      <w:start w:val="1"/>
      <w:numFmt w:val="bullet"/>
      <w:lvlText w:val=""/>
      <w:lvlJc w:val="left"/>
      <w:pPr>
        <w:tabs>
          <w:tab w:val="num" w:pos="3600"/>
        </w:tabs>
        <w:ind w:left="3600" w:hanging="360"/>
      </w:pPr>
      <w:rPr>
        <w:rFonts w:ascii="Wingdings" w:hAnsi="Wingdings" w:hint="default"/>
      </w:rPr>
    </w:lvl>
    <w:lvl w:ilvl="5" w:tplc="BA3AF016" w:tentative="1">
      <w:start w:val="1"/>
      <w:numFmt w:val="bullet"/>
      <w:lvlText w:val=""/>
      <w:lvlJc w:val="left"/>
      <w:pPr>
        <w:tabs>
          <w:tab w:val="num" w:pos="4320"/>
        </w:tabs>
        <w:ind w:left="4320" w:hanging="360"/>
      </w:pPr>
      <w:rPr>
        <w:rFonts w:ascii="Wingdings" w:hAnsi="Wingdings" w:hint="default"/>
      </w:rPr>
    </w:lvl>
    <w:lvl w:ilvl="6" w:tplc="2D380432" w:tentative="1">
      <w:start w:val="1"/>
      <w:numFmt w:val="bullet"/>
      <w:lvlText w:val=""/>
      <w:lvlJc w:val="left"/>
      <w:pPr>
        <w:tabs>
          <w:tab w:val="num" w:pos="5040"/>
        </w:tabs>
        <w:ind w:left="5040" w:hanging="360"/>
      </w:pPr>
      <w:rPr>
        <w:rFonts w:ascii="Wingdings" w:hAnsi="Wingdings" w:hint="default"/>
      </w:rPr>
    </w:lvl>
    <w:lvl w:ilvl="7" w:tplc="6F36EC1E" w:tentative="1">
      <w:start w:val="1"/>
      <w:numFmt w:val="bullet"/>
      <w:lvlText w:val=""/>
      <w:lvlJc w:val="left"/>
      <w:pPr>
        <w:tabs>
          <w:tab w:val="num" w:pos="5760"/>
        </w:tabs>
        <w:ind w:left="5760" w:hanging="360"/>
      </w:pPr>
      <w:rPr>
        <w:rFonts w:ascii="Wingdings" w:hAnsi="Wingdings" w:hint="default"/>
      </w:rPr>
    </w:lvl>
    <w:lvl w:ilvl="8" w:tplc="D30E4FA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3"/>
  </w:num>
  <w:num w:numId="4">
    <w:abstractNumId w:val="2"/>
  </w:num>
  <w:num w:numId="5">
    <w:abstractNumId w:val="5"/>
  </w:num>
  <w:num w:numId="6">
    <w:abstractNumId w:val="13"/>
  </w:num>
  <w:num w:numId="7">
    <w:abstractNumId w:val="8"/>
  </w:num>
  <w:num w:numId="8">
    <w:abstractNumId w:val="15"/>
  </w:num>
  <w:num w:numId="9">
    <w:abstractNumId w:val="11"/>
  </w:num>
  <w:num w:numId="10">
    <w:abstractNumId w:val="17"/>
  </w:num>
  <w:num w:numId="11">
    <w:abstractNumId w:val="10"/>
  </w:num>
  <w:num w:numId="12">
    <w:abstractNumId w:val="1"/>
  </w:num>
  <w:num w:numId="13">
    <w:abstractNumId w:val="16"/>
  </w:num>
  <w:num w:numId="14">
    <w:abstractNumId w:val="4"/>
  </w:num>
  <w:num w:numId="15">
    <w:abstractNumId w:val="0"/>
  </w:num>
  <w:num w:numId="16">
    <w:abstractNumId w:val="7"/>
  </w:num>
  <w:num w:numId="17">
    <w:abstractNumId w:val="6"/>
  </w:num>
  <w:num w:numId="18">
    <w:abstractNumId w:val="14"/>
  </w:num>
  <w:num w:numId="19">
    <w:abstractNumId w:val="1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59"/>
    <w:rsid w:val="00005DFD"/>
    <w:rsid w:val="00014855"/>
    <w:rsid w:val="00024B42"/>
    <w:rsid w:val="00044A57"/>
    <w:rsid w:val="00045DD4"/>
    <w:rsid w:val="00046041"/>
    <w:rsid w:val="00052338"/>
    <w:rsid w:val="00055201"/>
    <w:rsid w:val="0006398E"/>
    <w:rsid w:val="000750B0"/>
    <w:rsid w:val="00076FAA"/>
    <w:rsid w:val="00084228"/>
    <w:rsid w:val="000929AF"/>
    <w:rsid w:val="000A3641"/>
    <w:rsid w:val="000A4335"/>
    <w:rsid w:val="000A54AF"/>
    <w:rsid w:val="000A6380"/>
    <w:rsid w:val="000A6BAA"/>
    <w:rsid w:val="000B2EEB"/>
    <w:rsid w:val="000E2DC8"/>
    <w:rsid w:val="000E77E8"/>
    <w:rsid w:val="000F0D0F"/>
    <w:rsid w:val="000F15B2"/>
    <w:rsid w:val="000F7FA5"/>
    <w:rsid w:val="00100308"/>
    <w:rsid w:val="0010697B"/>
    <w:rsid w:val="001141C8"/>
    <w:rsid w:val="001166AB"/>
    <w:rsid w:val="0011717B"/>
    <w:rsid w:val="001202E5"/>
    <w:rsid w:val="00120817"/>
    <w:rsid w:val="00121706"/>
    <w:rsid w:val="00125778"/>
    <w:rsid w:val="00126048"/>
    <w:rsid w:val="001320A0"/>
    <w:rsid w:val="001321C9"/>
    <w:rsid w:val="001328DB"/>
    <w:rsid w:val="00133022"/>
    <w:rsid w:val="00142A1A"/>
    <w:rsid w:val="00146031"/>
    <w:rsid w:val="0014628A"/>
    <w:rsid w:val="0014671F"/>
    <w:rsid w:val="00146B59"/>
    <w:rsid w:val="00146CFA"/>
    <w:rsid w:val="00155C2B"/>
    <w:rsid w:val="00156D90"/>
    <w:rsid w:val="00160F07"/>
    <w:rsid w:val="00161CB5"/>
    <w:rsid w:val="00164ABE"/>
    <w:rsid w:val="00166890"/>
    <w:rsid w:val="00167B5A"/>
    <w:rsid w:val="00171FAF"/>
    <w:rsid w:val="00174F59"/>
    <w:rsid w:val="00176D9D"/>
    <w:rsid w:val="00185992"/>
    <w:rsid w:val="00191A44"/>
    <w:rsid w:val="001933C0"/>
    <w:rsid w:val="00195C66"/>
    <w:rsid w:val="0019605C"/>
    <w:rsid w:val="00197BEF"/>
    <w:rsid w:val="001A4101"/>
    <w:rsid w:val="001C3E4F"/>
    <w:rsid w:val="001C6769"/>
    <w:rsid w:val="001D08CB"/>
    <w:rsid w:val="001E74C0"/>
    <w:rsid w:val="001E7E76"/>
    <w:rsid w:val="001F04D1"/>
    <w:rsid w:val="001F3C60"/>
    <w:rsid w:val="002022A7"/>
    <w:rsid w:val="002051E4"/>
    <w:rsid w:val="00211C14"/>
    <w:rsid w:val="002120E6"/>
    <w:rsid w:val="00215ACC"/>
    <w:rsid w:val="002177AA"/>
    <w:rsid w:val="00224DAD"/>
    <w:rsid w:val="00227583"/>
    <w:rsid w:val="002350A6"/>
    <w:rsid w:val="002443A3"/>
    <w:rsid w:val="0024573E"/>
    <w:rsid w:val="00245AD9"/>
    <w:rsid w:val="0025701E"/>
    <w:rsid w:val="00265764"/>
    <w:rsid w:val="0026676F"/>
    <w:rsid w:val="00275743"/>
    <w:rsid w:val="0027695A"/>
    <w:rsid w:val="00294F90"/>
    <w:rsid w:val="00297ECC"/>
    <w:rsid w:val="002A2688"/>
    <w:rsid w:val="002A2DAF"/>
    <w:rsid w:val="002A50A2"/>
    <w:rsid w:val="002A69AE"/>
    <w:rsid w:val="002B40AF"/>
    <w:rsid w:val="002C1A7A"/>
    <w:rsid w:val="002C24B9"/>
    <w:rsid w:val="002C2842"/>
    <w:rsid w:val="002C65F6"/>
    <w:rsid w:val="002C6F78"/>
    <w:rsid w:val="002D0009"/>
    <w:rsid w:val="002D236A"/>
    <w:rsid w:val="002D5378"/>
    <w:rsid w:val="002D7BEA"/>
    <w:rsid w:val="00303B17"/>
    <w:rsid w:val="003060B1"/>
    <w:rsid w:val="003106B8"/>
    <w:rsid w:val="003170EA"/>
    <w:rsid w:val="003176A8"/>
    <w:rsid w:val="00326EED"/>
    <w:rsid w:val="00335B05"/>
    <w:rsid w:val="00337E95"/>
    <w:rsid w:val="00341EC3"/>
    <w:rsid w:val="003546B8"/>
    <w:rsid w:val="003625E1"/>
    <w:rsid w:val="0036758C"/>
    <w:rsid w:val="003810E5"/>
    <w:rsid w:val="003854A7"/>
    <w:rsid w:val="003916C2"/>
    <w:rsid w:val="003971BE"/>
    <w:rsid w:val="003B0375"/>
    <w:rsid w:val="003B0849"/>
    <w:rsid w:val="003B4694"/>
    <w:rsid w:val="003C477F"/>
    <w:rsid w:val="003C5CC9"/>
    <w:rsid w:val="003D5150"/>
    <w:rsid w:val="003D5F4B"/>
    <w:rsid w:val="003E0342"/>
    <w:rsid w:val="003E11F4"/>
    <w:rsid w:val="003E3DCA"/>
    <w:rsid w:val="003F2E95"/>
    <w:rsid w:val="003F6E62"/>
    <w:rsid w:val="003F7E0B"/>
    <w:rsid w:val="00410100"/>
    <w:rsid w:val="00425EF5"/>
    <w:rsid w:val="0042695D"/>
    <w:rsid w:val="00426D10"/>
    <w:rsid w:val="00431349"/>
    <w:rsid w:val="0043464B"/>
    <w:rsid w:val="00436952"/>
    <w:rsid w:val="00441096"/>
    <w:rsid w:val="00441C97"/>
    <w:rsid w:val="00442A78"/>
    <w:rsid w:val="00464A4A"/>
    <w:rsid w:val="004752F0"/>
    <w:rsid w:val="00490C78"/>
    <w:rsid w:val="00493A04"/>
    <w:rsid w:val="00494468"/>
    <w:rsid w:val="004A0B3A"/>
    <w:rsid w:val="004A50F9"/>
    <w:rsid w:val="004B0BE7"/>
    <w:rsid w:val="004B0CB6"/>
    <w:rsid w:val="004B4A46"/>
    <w:rsid w:val="004C66EC"/>
    <w:rsid w:val="004D2853"/>
    <w:rsid w:val="0050526D"/>
    <w:rsid w:val="00511B30"/>
    <w:rsid w:val="0051469F"/>
    <w:rsid w:val="00521C15"/>
    <w:rsid w:val="00525F9B"/>
    <w:rsid w:val="00526D70"/>
    <w:rsid w:val="00531530"/>
    <w:rsid w:val="00532714"/>
    <w:rsid w:val="00536BEB"/>
    <w:rsid w:val="00541202"/>
    <w:rsid w:val="0056242A"/>
    <w:rsid w:val="00566C85"/>
    <w:rsid w:val="00573D39"/>
    <w:rsid w:val="0058389A"/>
    <w:rsid w:val="00586546"/>
    <w:rsid w:val="005945A7"/>
    <w:rsid w:val="005A2898"/>
    <w:rsid w:val="005B0CF4"/>
    <w:rsid w:val="005B0DC0"/>
    <w:rsid w:val="005C4683"/>
    <w:rsid w:val="005D2AC3"/>
    <w:rsid w:val="005D4061"/>
    <w:rsid w:val="005E43B6"/>
    <w:rsid w:val="00604001"/>
    <w:rsid w:val="00611940"/>
    <w:rsid w:val="006130F1"/>
    <w:rsid w:val="00614027"/>
    <w:rsid w:val="00634422"/>
    <w:rsid w:val="00662C53"/>
    <w:rsid w:val="00663ED5"/>
    <w:rsid w:val="00672C7E"/>
    <w:rsid w:val="006801F2"/>
    <w:rsid w:val="00680711"/>
    <w:rsid w:val="00680CAF"/>
    <w:rsid w:val="00691BEB"/>
    <w:rsid w:val="0069588C"/>
    <w:rsid w:val="006A4A5E"/>
    <w:rsid w:val="006B1DA7"/>
    <w:rsid w:val="006B7EAE"/>
    <w:rsid w:val="006C2D91"/>
    <w:rsid w:val="006C4C90"/>
    <w:rsid w:val="006C64CC"/>
    <w:rsid w:val="006C6C0E"/>
    <w:rsid w:val="006C7CE1"/>
    <w:rsid w:val="006D3C46"/>
    <w:rsid w:val="00701F50"/>
    <w:rsid w:val="00703426"/>
    <w:rsid w:val="00703FF2"/>
    <w:rsid w:val="0071721C"/>
    <w:rsid w:val="0072611A"/>
    <w:rsid w:val="00734056"/>
    <w:rsid w:val="007359C8"/>
    <w:rsid w:val="00737A57"/>
    <w:rsid w:val="0076379C"/>
    <w:rsid w:val="007713F5"/>
    <w:rsid w:val="007718DC"/>
    <w:rsid w:val="00771945"/>
    <w:rsid w:val="00774BC6"/>
    <w:rsid w:val="007808B7"/>
    <w:rsid w:val="007811D9"/>
    <w:rsid w:val="00785DB2"/>
    <w:rsid w:val="00790EB2"/>
    <w:rsid w:val="0079411D"/>
    <w:rsid w:val="00796851"/>
    <w:rsid w:val="007A0D68"/>
    <w:rsid w:val="007A3614"/>
    <w:rsid w:val="007A48FB"/>
    <w:rsid w:val="007B55F8"/>
    <w:rsid w:val="007C171A"/>
    <w:rsid w:val="007D0751"/>
    <w:rsid w:val="007D42FE"/>
    <w:rsid w:val="007D4E94"/>
    <w:rsid w:val="007D723A"/>
    <w:rsid w:val="007E3C26"/>
    <w:rsid w:val="008031DB"/>
    <w:rsid w:val="00804227"/>
    <w:rsid w:val="008132F0"/>
    <w:rsid w:val="00822DE2"/>
    <w:rsid w:val="00830929"/>
    <w:rsid w:val="00830F30"/>
    <w:rsid w:val="00834555"/>
    <w:rsid w:val="008417E7"/>
    <w:rsid w:val="00841FFE"/>
    <w:rsid w:val="00845D32"/>
    <w:rsid w:val="00857438"/>
    <w:rsid w:val="00862ABD"/>
    <w:rsid w:val="00872149"/>
    <w:rsid w:val="00877344"/>
    <w:rsid w:val="0088245C"/>
    <w:rsid w:val="0089112E"/>
    <w:rsid w:val="00891F34"/>
    <w:rsid w:val="008A2536"/>
    <w:rsid w:val="008A7D52"/>
    <w:rsid w:val="008B2CCC"/>
    <w:rsid w:val="008B3B5D"/>
    <w:rsid w:val="008B4202"/>
    <w:rsid w:val="008C18A0"/>
    <w:rsid w:val="008C503E"/>
    <w:rsid w:val="008C7D4E"/>
    <w:rsid w:val="008D3757"/>
    <w:rsid w:val="008D56BD"/>
    <w:rsid w:val="008D77F7"/>
    <w:rsid w:val="008E7E5B"/>
    <w:rsid w:val="008F05CD"/>
    <w:rsid w:val="008F2863"/>
    <w:rsid w:val="008F3980"/>
    <w:rsid w:val="008F5AFE"/>
    <w:rsid w:val="00901C0C"/>
    <w:rsid w:val="00902815"/>
    <w:rsid w:val="00903730"/>
    <w:rsid w:val="00906649"/>
    <w:rsid w:val="00907BC5"/>
    <w:rsid w:val="00914E50"/>
    <w:rsid w:val="0091626F"/>
    <w:rsid w:val="0092091F"/>
    <w:rsid w:val="00920AD5"/>
    <w:rsid w:val="009239FA"/>
    <w:rsid w:val="009270C0"/>
    <w:rsid w:val="00937F8C"/>
    <w:rsid w:val="009514C0"/>
    <w:rsid w:val="009515AD"/>
    <w:rsid w:val="00954A36"/>
    <w:rsid w:val="00954D51"/>
    <w:rsid w:val="00963B7A"/>
    <w:rsid w:val="009718F7"/>
    <w:rsid w:val="00973464"/>
    <w:rsid w:val="009740D7"/>
    <w:rsid w:val="00980826"/>
    <w:rsid w:val="00980C49"/>
    <w:rsid w:val="0099089D"/>
    <w:rsid w:val="00990901"/>
    <w:rsid w:val="00992CFA"/>
    <w:rsid w:val="009A4E03"/>
    <w:rsid w:val="009A5AC4"/>
    <w:rsid w:val="009A6289"/>
    <w:rsid w:val="009A64D9"/>
    <w:rsid w:val="009A66F3"/>
    <w:rsid w:val="009B24F9"/>
    <w:rsid w:val="009B609D"/>
    <w:rsid w:val="009B64AA"/>
    <w:rsid w:val="009B6A4D"/>
    <w:rsid w:val="009B7446"/>
    <w:rsid w:val="009C47AC"/>
    <w:rsid w:val="009C6D7F"/>
    <w:rsid w:val="009C71D4"/>
    <w:rsid w:val="009D0C38"/>
    <w:rsid w:val="009D3B91"/>
    <w:rsid w:val="009E2290"/>
    <w:rsid w:val="009E28FC"/>
    <w:rsid w:val="00A01823"/>
    <w:rsid w:val="00A01891"/>
    <w:rsid w:val="00A065A4"/>
    <w:rsid w:val="00A1091D"/>
    <w:rsid w:val="00A1329B"/>
    <w:rsid w:val="00A25FBD"/>
    <w:rsid w:val="00A2794A"/>
    <w:rsid w:val="00A40F7B"/>
    <w:rsid w:val="00A41D16"/>
    <w:rsid w:val="00A429DA"/>
    <w:rsid w:val="00A46A4F"/>
    <w:rsid w:val="00A50261"/>
    <w:rsid w:val="00A65B36"/>
    <w:rsid w:val="00A6601E"/>
    <w:rsid w:val="00A67944"/>
    <w:rsid w:val="00A75F42"/>
    <w:rsid w:val="00AB4D81"/>
    <w:rsid w:val="00AD7B2D"/>
    <w:rsid w:val="00AE0665"/>
    <w:rsid w:val="00AE1D86"/>
    <w:rsid w:val="00AE3BD9"/>
    <w:rsid w:val="00AE4C42"/>
    <w:rsid w:val="00AF1C5C"/>
    <w:rsid w:val="00AF265D"/>
    <w:rsid w:val="00B01330"/>
    <w:rsid w:val="00B02DE6"/>
    <w:rsid w:val="00B061BE"/>
    <w:rsid w:val="00B061D0"/>
    <w:rsid w:val="00B07FC4"/>
    <w:rsid w:val="00B112E1"/>
    <w:rsid w:val="00B20190"/>
    <w:rsid w:val="00B204B7"/>
    <w:rsid w:val="00B253E5"/>
    <w:rsid w:val="00B35F3B"/>
    <w:rsid w:val="00B4022A"/>
    <w:rsid w:val="00B462D7"/>
    <w:rsid w:val="00B53F84"/>
    <w:rsid w:val="00B562C5"/>
    <w:rsid w:val="00B62843"/>
    <w:rsid w:val="00B700E3"/>
    <w:rsid w:val="00B907A0"/>
    <w:rsid w:val="00BA5594"/>
    <w:rsid w:val="00BA5BCA"/>
    <w:rsid w:val="00BA67CA"/>
    <w:rsid w:val="00BB1BA6"/>
    <w:rsid w:val="00BB2DD2"/>
    <w:rsid w:val="00BB3157"/>
    <w:rsid w:val="00BB72D9"/>
    <w:rsid w:val="00BC1BF2"/>
    <w:rsid w:val="00BC7086"/>
    <w:rsid w:val="00BC7F8A"/>
    <w:rsid w:val="00BD3C50"/>
    <w:rsid w:val="00BE699A"/>
    <w:rsid w:val="00BE7B03"/>
    <w:rsid w:val="00BF37FB"/>
    <w:rsid w:val="00C02691"/>
    <w:rsid w:val="00C13870"/>
    <w:rsid w:val="00C13B85"/>
    <w:rsid w:val="00C21FC5"/>
    <w:rsid w:val="00C23829"/>
    <w:rsid w:val="00C35547"/>
    <w:rsid w:val="00C4328C"/>
    <w:rsid w:val="00C43F5D"/>
    <w:rsid w:val="00C462C6"/>
    <w:rsid w:val="00C531F9"/>
    <w:rsid w:val="00C5421A"/>
    <w:rsid w:val="00C62C79"/>
    <w:rsid w:val="00C81D4C"/>
    <w:rsid w:val="00C842B6"/>
    <w:rsid w:val="00C8690C"/>
    <w:rsid w:val="00C86E8F"/>
    <w:rsid w:val="00CA12D2"/>
    <w:rsid w:val="00CA70B1"/>
    <w:rsid w:val="00CB4C55"/>
    <w:rsid w:val="00CC007F"/>
    <w:rsid w:val="00CC702F"/>
    <w:rsid w:val="00CD1676"/>
    <w:rsid w:val="00CE1381"/>
    <w:rsid w:val="00CE27AB"/>
    <w:rsid w:val="00CF1D3E"/>
    <w:rsid w:val="00CF6425"/>
    <w:rsid w:val="00D05484"/>
    <w:rsid w:val="00D122B3"/>
    <w:rsid w:val="00D16ECF"/>
    <w:rsid w:val="00D36577"/>
    <w:rsid w:val="00D413C8"/>
    <w:rsid w:val="00D54006"/>
    <w:rsid w:val="00D5425D"/>
    <w:rsid w:val="00D62D4C"/>
    <w:rsid w:val="00D6428B"/>
    <w:rsid w:val="00D66C98"/>
    <w:rsid w:val="00D74A8F"/>
    <w:rsid w:val="00D76429"/>
    <w:rsid w:val="00D764D6"/>
    <w:rsid w:val="00D85968"/>
    <w:rsid w:val="00D871D6"/>
    <w:rsid w:val="00D92B7B"/>
    <w:rsid w:val="00DA0D1D"/>
    <w:rsid w:val="00DA29B0"/>
    <w:rsid w:val="00DA5E87"/>
    <w:rsid w:val="00DA6AB7"/>
    <w:rsid w:val="00DB6A7D"/>
    <w:rsid w:val="00DB7D0A"/>
    <w:rsid w:val="00DB7EF2"/>
    <w:rsid w:val="00DC0B11"/>
    <w:rsid w:val="00DC5734"/>
    <w:rsid w:val="00DC7391"/>
    <w:rsid w:val="00DD2742"/>
    <w:rsid w:val="00DD6058"/>
    <w:rsid w:val="00DD6930"/>
    <w:rsid w:val="00DE12F9"/>
    <w:rsid w:val="00DE4285"/>
    <w:rsid w:val="00DF0655"/>
    <w:rsid w:val="00DF1A23"/>
    <w:rsid w:val="00E05FE3"/>
    <w:rsid w:val="00E117BC"/>
    <w:rsid w:val="00E12AEF"/>
    <w:rsid w:val="00E3529E"/>
    <w:rsid w:val="00E373F4"/>
    <w:rsid w:val="00E41E97"/>
    <w:rsid w:val="00E42B36"/>
    <w:rsid w:val="00E42FB2"/>
    <w:rsid w:val="00E44384"/>
    <w:rsid w:val="00E46632"/>
    <w:rsid w:val="00E5312F"/>
    <w:rsid w:val="00E53DB0"/>
    <w:rsid w:val="00E5437A"/>
    <w:rsid w:val="00E612F1"/>
    <w:rsid w:val="00E82906"/>
    <w:rsid w:val="00E844CC"/>
    <w:rsid w:val="00E8797B"/>
    <w:rsid w:val="00E87D89"/>
    <w:rsid w:val="00E93962"/>
    <w:rsid w:val="00E952E3"/>
    <w:rsid w:val="00E95AE4"/>
    <w:rsid w:val="00EC0F91"/>
    <w:rsid w:val="00EC78CB"/>
    <w:rsid w:val="00ED174D"/>
    <w:rsid w:val="00ED35DE"/>
    <w:rsid w:val="00ED433F"/>
    <w:rsid w:val="00EE1354"/>
    <w:rsid w:val="00EF6ADF"/>
    <w:rsid w:val="00F10C01"/>
    <w:rsid w:val="00F15F17"/>
    <w:rsid w:val="00F16090"/>
    <w:rsid w:val="00F2658F"/>
    <w:rsid w:val="00F27797"/>
    <w:rsid w:val="00F30069"/>
    <w:rsid w:val="00F32B62"/>
    <w:rsid w:val="00F443F5"/>
    <w:rsid w:val="00F45B3E"/>
    <w:rsid w:val="00F51D43"/>
    <w:rsid w:val="00F54D82"/>
    <w:rsid w:val="00F577E2"/>
    <w:rsid w:val="00F705DD"/>
    <w:rsid w:val="00F758CD"/>
    <w:rsid w:val="00F77556"/>
    <w:rsid w:val="00F8614B"/>
    <w:rsid w:val="00F868A0"/>
    <w:rsid w:val="00F91A11"/>
    <w:rsid w:val="00F9695C"/>
    <w:rsid w:val="00F96F2F"/>
    <w:rsid w:val="00FA7256"/>
    <w:rsid w:val="00FB7650"/>
    <w:rsid w:val="00FC007F"/>
    <w:rsid w:val="00FC161C"/>
    <w:rsid w:val="00FC4D88"/>
    <w:rsid w:val="00FD031D"/>
    <w:rsid w:val="00FD0CC7"/>
    <w:rsid w:val="00FD7399"/>
    <w:rsid w:val="00FE083D"/>
    <w:rsid w:val="00FE1D99"/>
    <w:rsid w:val="00FF3235"/>
    <w:rsid w:val="3F81DC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B0D5F8"/>
  <w15:docId w15:val="{605FF3F1-AC1D-4704-9E92-563374E5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3157"/>
    <w:pPr>
      <w:jc w:val="both"/>
    </w:pPr>
    <w:rPr>
      <w:rFonts w:ascii="Arial" w:hAnsi="Arial" w:cs="Arial"/>
      <w:szCs w:val="22"/>
      <w:lang w:eastAsia="nl-NL"/>
    </w:rPr>
  </w:style>
  <w:style w:type="paragraph" w:styleId="Kop1">
    <w:name w:val="heading 1"/>
    <w:basedOn w:val="Standaard"/>
    <w:next w:val="Standaard"/>
    <w:qFormat/>
    <w:rsid w:val="00937F8C"/>
    <w:pPr>
      <w:keepNext/>
      <w:numPr>
        <w:numId w:val="1"/>
      </w:numPr>
      <w:spacing w:before="240" w:after="120"/>
      <w:outlineLvl w:val="0"/>
    </w:pPr>
    <w:rPr>
      <w:b/>
      <w:bCs/>
      <w:kern w:val="32"/>
      <w:sz w:val="32"/>
      <w:szCs w:val="32"/>
    </w:rPr>
  </w:style>
  <w:style w:type="paragraph" w:styleId="Kop2">
    <w:name w:val="heading 2"/>
    <w:basedOn w:val="Standaard"/>
    <w:next w:val="Standaard"/>
    <w:qFormat/>
    <w:rsid w:val="000A6BAA"/>
    <w:pPr>
      <w:keepNext/>
      <w:numPr>
        <w:ilvl w:val="1"/>
        <w:numId w:val="1"/>
      </w:numPr>
      <w:spacing w:before="240" w:after="60"/>
      <w:outlineLvl w:val="1"/>
    </w:pPr>
    <w:rPr>
      <w:b/>
      <w:bCs/>
      <w:iCs/>
      <w:sz w:val="28"/>
      <w:szCs w:val="28"/>
    </w:rPr>
  </w:style>
  <w:style w:type="paragraph" w:styleId="Kop3">
    <w:name w:val="heading 3"/>
    <w:basedOn w:val="Standaard"/>
    <w:next w:val="Standaard"/>
    <w:qFormat/>
    <w:rsid w:val="000A6BAA"/>
    <w:pPr>
      <w:keepNext/>
      <w:numPr>
        <w:ilvl w:val="2"/>
        <w:numId w:val="1"/>
      </w:numPr>
      <w:spacing w:before="240" w:after="60"/>
      <w:outlineLvl w:val="2"/>
    </w:pPr>
    <w:rPr>
      <w:b/>
      <w:bCs/>
      <w:sz w:val="26"/>
      <w:szCs w:val="26"/>
    </w:rPr>
  </w:style>
  <w:style w:type="paragraph" w:styleId="Kop4">
    <w:name w:val="heading 4"/>
    <w:basedOn w:val="Standaard"/>
    <w:next w:val="Standaard"/>
    <w:link w:val="Kop4Char"/>
    <w:uiPriority w:val="9"/>
    <w:qFormat/>
    <w:rsid w:val="000A6BAA"/>
    <w:pPr>
      <w:keepNext/>
      <w:keepLines/>
      <w:numPr>
        <w:ilvl w:val="3"/>
        <w:numId w:val="1"/>
      </w:numPr>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
    <w:qFormat/>
    <w:rsid w:val="000A6BAA"/>
    <w:pPr>
      <w:keepNext/>
      <w:keepLines/>
      <w:numPr>
        <w:ilvl w:val="4"/>
        <w:numId w:val="1"/>
      </w:numPr>
      <w:spacing w:before="200"/>
      <w:outlineLvl w:val="4"/>
    </w:pPr>
    <w:rPr>
      <w:rFonts w:ascii="Cambria" w:hAnsi="Cambria" w:cs="Times New Roman"/>
      <w:color w:val="243F60"/>
    </w:rPr>
  </w:style>
  <w:style w:type="paragraph" w:styleId="Kop6">
    <w:name w:val="heading 6"/>
    <w:basedOn w:val="Standaard"/>
    <w:next w:val="Standaard"/>
    <w:link w:val="Kop6Char"/>
    <w:uiPriority w:val="9"/>
    <w:qFormat/>
    <w:rsid w:val="000A6BAA"/>
    <w:pPr>
      <w:keepNext/>
      <w:keepLines/>
      <w:numPr>
        <w:ilvl w:val="5"/>
        <w:numId w:val="1"/>
      </w:numPr>
      <w:spacing w:before="200"/>
      <w:outlineLvl w:val="5"/>
    </w:pPr>
    <w:rPr>
      <w:rFonts w:ascii="Cambria" w:hAnsi="Cambria" w:cs="Times New Roman"/>
      <w:i/>
      <w:iCs/>
      <w:color w:val="243F60"/>
    </w:rPr>
  </w:style>
  <w:style w:type="paragraph" w:styleId="Kop7">
    <w:name w:val="heading 7"/>
    <w:basedOn w:val="Standaard"/>
    <w:next w:val="Standaard"/>
    <w:link w:val="Kop7Char"/>
    <w:uiPriority w:val="9"/>
    <w:qFormat/>
    <w:rsid w:val="000A6BAA"/>
    <w:pPr>
      <w:keepNext/>
      <w:keepLines/>
      <w:numPr>
        <w:ilvl w:val="6"/>
        <w:numId w:val="1"/>
      </w:numPr>
      <w:spacing w:before="200"/>
      <w:outlineLvl w:val="6"/>
    </w:pPr>
    <w:rPr>
      <w:rFonts w:ascii="Cambria" w:hAnsi="Cambria" w:cs="Times New Roman"/>
      <w:i/>
      <w:iCs/>
      <w:color w:val="404040"/>
    </w:rPr>
  </w:style>
  <w:style w:type="paragraph" w:styleId="Kop8">
    <w:name w:val="heading 8"/>
    <w:basedOn w:val="Standaard"/>
    <w:next w:val="Standaard"/>
    <w:link w:val="Kop8Char"/>
    <w:uiPriority w:val="9"/>
    <w:qFormat/>
    <w:rsid w:val="000A6BAA"/>
    <w:pPr>
      <w:keepNext/>
      <w:keepLines/>
      <w:numPr>
        <w:ilvl w:val="7"/>
        <w:numId w:val="1"/>
      </w:numPr>
      <w:spacing w:before="200"/>
      <w:outlineLvl w:val="7"/>
    </w:pPr>
    <w:rPr>
      <w:rFonts w:ascii="Cambria" w:hAnsi="Cambria" w:cs="Times New Roman"/>
      <w:color w:val="404040"/>
      <w:szCs w:val="20"/>
    </w:rPr>
  </w:style>
  <w:style w:type="paragraph" w:styleId="Kop9">
    <w:name w:val="heading 9"/>
    <w:basedOn w:val="Standaard"/>
    <w:next w:val="Standaard"/>
    <w:link w:val="Kop9Char"/>
    <w:uiPriority w:val="9"/>
    <w:qFormat/>
    <w:rsid w:val="000A6BAA"/>
    <w:pPr>
      <w:keepNext/>
      <w:keepLines/>
      <w:numPr>
        <w:ilvl w:val="8"/>
        <w:numId w:val="1"/>
      </w:numPr>
      <w:spacing w:before="200"/>
      <w:outlineLvl w:val="8"/>
    </w:pPr>
    <w:rPr>
      <w:rFonts w:ascii="Cambria"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1530"/>
    <w:pPr>
      <w:tabs>
        <w:tab w:val="center" w:pos="4536"/>
        <w:tab w:val="right" w:pos="9072"/>
      </w:tabs>
    </w:pPr>
  </w:style>
  <w:style w:type="character" w:customStyle="1" w:styleId="KoptekstChar">
    <w:name w:val="Koptekst Char"/>
    <w:basedOn w:val="Standaardalinea-lettertype"/>
    <w:link w:val="Koptekst"/>
    <w:uiPriority w:val="99"/>
    <w:rsid w:val="00531530"/>
    <w:rPr>
      <w:sz w:val="24"/>
      <w:szCs w:val="24"/>
      <w:lang w:val="nl-NL" w:eastAsia="nl-NL"/>
    </w:rPr>
  </w:style>
  <w:style w:type="paragraph" w:styleId="Voettekst">
    <w:name w:val="footer"/>
    <w:basedOn w:val="Standaard"/>
    <w:link w:val="VoettekstChar"/>
    <w:uiPriority w:val="99"/>
    <w:unhideWhenUsed/>
    <w:rsid w:val="00531530"/>
    <w:pPr>
      <w:tabs>
        <w:tab w:val="center" w:pos="4536"/>
        <w:tab w:val="right" w:pos="9072"/>
      </w:tabs>
    </w:pPr>
  </w:style>
  <w:style w:type="character" w:customStyle="1" w:styleId="VoettekstChar">
    <w:name w:val="Voettekst Char"/>
    <w:basedOn w:val="Standaardalinea-lettertype"/>
    <w:link w:val="Voettekst"/>
    <w:uiPriority w:val="99"/>
    <w:rsid w:val="00531530"/>
    <w:rPr>
      <w:sz w:val="24"/>
      <w:szCs w:val="24"/>
      <w:lang w:val="nl-NL" w:eastAsia="nl-NL"/>
    </w:rPr>
  </w:style>
  <w:style w:type="paragraph" w:styleId="Ballontekst">
    <w:name w:val="Balloon Text"/>
    <w:basedOn w:val="Standaard"/>
    <w:link w:val="BallontekstChar"/>
    <w:uiPriority w:val="99"/>
    <w:semiHidden/>
    <w:unhideWhenUsed/>
    <w:rsid w:val="00531530"/>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530"/>
    <w:rPr>
      <w:rFonts w:ascii="Tahoma" w:hAnsi="Tahoma" w:cs="Tahoma"/>
      <w:sz w:val="16"/>
      <w:szCs w:val="16"/>
      <w:lang w:val="nl-NL" w:eastAsia="nl-NL"/>
    </w:rPr>
  </w:style>
  <w:style w:type="table" w:styleId="Tabelraster">
    <w:name w:val="Table Grid"/>
    <w:basedOn w:val="Standaardtabel"/>
    <w:rsid w:val="00161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chtearcering-accent3">
    <w:name w:val="Light Shading Accent 3"/>
    <w:basedOn w:val="Standaardtabel"/>
    <w:uiPriority w:val="60"/>
    <w:rsid w:val="00161C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chtearcering1">
    <w:name w:val="Lichte arcering1"/>
    <w:basedOn w:val="Standaardtabel"/>
    <w:uiPriority w:val="60"/>
    <w:rsid w:val="00161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jstalinea">
    <w:name w:val="List Paragraph"/>
    <w:basedOn w:val="Standaard"/>
    <w:autoRedefine/>
    <w:qFormat/>
    <w:rsid w:val="00335B05"/>
    <w:pPr>
      <w:numPr>
        <w:numId w:val="18"/>
      </w:numPr>
      <w:contextualSpacing/>
      <w:jc w:val="left"/>
    </w:pPr>
    <w:rPr>
      <w:sz w:val="28"/>
      <w:szCs w:val="36"/>
    </w:rPr>
  </w:style>
  <w:style w:type="character" w:customStyle="1" w:styleId="Kop4Char">
    <w:name w:val="Kop 4 Char"/>
    <w:basedOn w:val="Standaardalinea-lettertype"/>
    <w:link w:val="Kop4"/>
    <w:uiPriority w:val="9"/>
    <w:rsid w:val="000A6BAA"/>
    <w:rPr>
      <w:rFonts w:ascii="Cambria" w:hAnsi="Cambria"/>
      <w:b/>
      <w:bCs/>
      <w:i/>
      <w:iCs/>
      <w:color w:val="4F81BD"/>
      <w:szCs w:val="22"/>
      <w:lang w:eastAsia="nl-NL"/>
    </w:rPr>
  </w:style>
  <w:style w:type="character" w:customStyle="1" w:styleId="Kop5Char">
    <w:name w:val="Kop 5 Char"/>
    <w:basedOn w:val="Standaardalinea-lettertype"/>
    <w:link w:val="Kop5"/>
    <w:uiPriority w:val="9"/>
    <w:rsid w:val="000A6BAA"/>
    <w:rPr>
      <w:rFonts w:ascii="Cambria" w:hAnsi="Cambria"/>
      <w:color w:val="243F60"/>
      <w:szCs w:val="22"/>
      <w:lang w:eastAsia="nl-NL"/>
    </w:rPr>
  </w:style>
  <w:style w:type="character" w:customStyle="1" w:styleId="Kop6Char">
    <w:name w:val="Kop 6 Char"/>
    <w:basedOn w:val="Standaardalinea-lettertype"/>
    <w:link w:val="Kop6"/>
    <w:uiPriority w:val="9"/>
    <w:rsid w:val="000A6BAA"/>
    <w:rPr>
      <w:rFonts w:ascii="Cambria" w:hAnsi="Cambria"/>
      <w:i/>
      <w:iCs/>
      <w:color w:val="243F60"/>
      <w:szCs w:val="22"/>
      <w:lang w:eastAsia="nl-NL"/>
    </w:rPr>
  </w:style>
  <w:style w:type="character" w:customStyle="1" w:styleId="Kop7Char">
    <w:name w:val="Kop 7 Char"/>
    <w:basedOn w:val="Standaardalinea-lettertype"/>
    <w:link w:val="Kop7"/>
    <w:uiPriority w:val="9"/>
    <w:rsid w:val="000A6BAA"/>
    <w:rPr>
      <w:rFonts w:ascii="Cambria" w:hAnsi="Cambria"/>
      <w:i/>
      <w:iCs/>
      <w:color w:val="404040"/>
      <w:szCs w:val="22"/>
      <w:lang w:eastAsia="nl-NL"/>
    </w:rPr>
  </w:style>
  <w:style w:type="character" w:customStyle="1" w:styleId="Kop8Char">
    <w:name w:val="Kop 8 Char"/>
    <w:basedOn w:val="Standaardalinea-lettertype"/>
    <w:link w:val="Kop8"/>
    <w:uiPriority w:val="9"/>
    <w:rsid w:val="000A6BAA"/>
    <w:rPr>
      <w:rFonts w:ascii="Cambria" w:hAnsi="Cambria"/>
      <w:color w:val="404040"/>
      <w:lang w:eastAsia="nl-NL"/>
    </w:rPr>
  </w:style>
  <w:style w:type="character" w:customStyle="1" w:styleId="Kop9Char">
    <w:name w:val="Kop 9 Char"/>
    <w:basedOn w:val="Standaardalinea-lettertype"/>
    <w:link w:val="Kop9"/>
    <w:uiPriority w:val="9"/>
    <w:rsid w:val="000A6BAA"/>
    <w:rPr>
      <w:rFonts w:ascii="Cambria" w:hAnsi="Cambria"/>
      <w:i/>
      <w:iCs/>
      <w:color w:val="404040"/>
      <w:lang w:eastAsia="nl-NL"/>
    </w:rPr>
  </w:style>
  <w:style w:type="numbering" w:customStyle="1" w:styleId="BINnormenProfielKop1">
    <w:name w:val="BINnormenProfielKop1"/>
    <w:uiPriority w:val="99"/>
    <w:rsid w:val="004D2853"/>
    <w:pPr>
      <w:numPr>
        <w:numId w:val="2"/>
      </w:numPr>
    </w:pPr>
  </w:style>
  <w:style w:type="paragraph" w:styleId="Inhopg2">
    <w:name w:val="toc 2"/>
    <w:basedOn w:val="Standaard"/>
    <w:next w:val="Standaard"/>
    <w:autoRedefine/>
    <w:uiPriority w:val="39"/>
    <w:unhideWhenUsed/>
    <w:rsid w:val="00436952"/>
    <w:pPr>
      <w:spacing w:after="100" w:line="360" w:lineRule="auto"/>
    </w:pPr>
  </w:style>
  <w:style w:type="paragraph" w:styleId="Inhopg1">
    <w:name w:val="toc 1"/>
    <w:basedOn w:val="Standaard"/>
    <w:next w:val="Standaard"/>
    <w:autoRedefine/>
    <w:uiPriority w:val="39"/>
    <w:unhideWhenUsed/>
    <w:rsid w:val="00436952"/>
    <w:pPr>
      <w:spacing w:before="120" w:after="240" w:line="360" w:lineRule="auto"/>
    </w:pPr>
  </w:style>
  <w:style w:type="character" w:styleId="Hyperlink">
    <w:name w:val="Hyperlink"/>
    <w:basedOn w:val="Standaardalinea-lettertype"/>
    <w:uiPriority w:val="99"/>
    <w:unhideWhenUsed/>
    <w:rsid w:val="00436952"/>
    <w:rPr>
      <w:color w:val="0000FF"/>
      <w:u w:val="single"/>
    </w:rPr>
  </w:style>
  <w:style w:type="paragraph" w:styleId="Inhopg3">
    <w:name w:val="toc 3"/>
    <w:basedOn w:val="Standaard"/>
    <w:next w:val="Standaard"/>
    <w:autoRedefine/>
    <w:uiPriority w:val="39"/>
    <w:semiHidden/>
    <w:unhideWhenUsed/>
    <w:rsid w:val="00436952"/>
    <w:pPr>
      <w:spacing w:after="100" w:line="360" w:lineRule="auto"/>
    </w:pPr>
  </w:style>
  <w:style w:type="paragraph" w:styleId="Inhopg4">
    <w:name w:val="toc 4"/>
    <w:basedOn w:val="Standaard"/>
    <w:next w:val="Standaard"/>
    <w:autoRedefine/>
    <w:uiPriority w:val="39"/>
    <w:semiHidden/>
    <w:unhideWhenUsed/>
    <w:rsid w:val="00436952"/>
    <w:pPr>
      <w:spacing w:after="100" w:line="360" w:lineRule="auto"/>
    </w:pPr>
  </w:style>
  <w:style w:type="paragraph" w:styleId="Plattetekst3">
    <w:name w:val="Body Text 3"/>
    <w:basedOn w:val="Standaard"/>
    <w:link w:val="Plattetekst3Char"/>
    <w:rsid w:val="00834555"/>
    <w:pPr>
      <w:jc w:val="center"/>
    </w:pPr>
    <w:rPr>
      <w:rFonts w:cs="Times New Roman"/>
      <w:noProof/>
      <w:color w:val="4F81BD"/>
      <w:szCs w:val="24"/>
      <w:lang w:val="nl-NL"/>
    </w:rPr>
  </w:style>
  <w:style w:type="character" w:customStyle="1" w:styleId="Plattetekst3Char">
    <w:name w:val="Platte tekst 3 Char"/>
    <w:basedOn w:val="Standaardalinea-lettertype"/>
    <w:link w:val="Plattetekst3"/>
    <w:rsid w:val="00834555"/>
    <w:rPr>
      <w:rFonts w:ascii="Arial" w:hAnsi="Arial"/>
      <w:noProof/>
      <w:color w:val="4F81BD"/>
      <w:szCs w:val="24"/>
      <w:lang w:val="nl-NL" w:eastAsia="nl-NL"/>
    </w:rPr>
  </w:style>
  <w:style w:type="character" w:styleId="Verwijzingopmerking">
    <w:name w:val="annotation reference"/>
    <w:basedOn w:val="Standaardalinea-lettertype"/>
    <w:uiPriority w:val="99"/>
    <w:semiHidden/>
    <w:unhideWhenUsed/>
    <w:rsid w:val="0088245C"/>
    <w:rPr>
      <w:sz w:val="16"/>
      <w:szCs w:val="16"/>
    </w:rPr>
  </w:style>
  <w:style w:type="paragraph" w:styleId="Tekstopmerking">
    <w:name w:val="annotation text"/>
    <w:basedOn w:val="Standaard"/>
    <w:link w:val="TekstopmerkingChar"/>
    <w:uiPriority w:val="99"/>
    <w:semiHidden/>
    <w:unhideWhenUsed/>
    <w:rsid w:val="0088245C"/>
    <w:rPr>
      <w:szCs w:val="20"/>
    </w:rPr>
  </w:style>
  <w:style w:type="character" w:customStyle="1" w:styleId="TekstopmerkingChar">
    <w:name w:val="Tekst opmerking Char"/>
    <w:basedOn w:val="Standaardalinea-lettertype"/>
    <w:link w:val="Tekstopmerking"/>
    <w:uiPriority w:val="99"/>
    <w:semiHidden/>
    <w:rsid w:val="0088245C"/>
    <w:rPr>
      <w:rFonts w:ascii="Arial" w:hAnsi="Arial" w:cs="Arial"/>
      <w:lang w:eastAsia="nl-NL"/>
    </w:rPr>
  </w:style>
  <w:style w:type="paragraph" w:styleId="Onderwerpvanopmerking">
    <w:name w:val="annotation subject"/>
    <w:basedOn w:val="Tekstopmerking"/>
    <w:next w:val="Tekstopmerking"/>
    <w:link w:val="OnderwerpvanopmerkingChar"/>
    <w:uiPriority w:val="99"/>
    <w:semiHidden/>
    <w:unhideWhenUsed/>
    <w:rsid w:val="0088245C"/>
    <w:rPr>
      <w:b/>
      <w:bCs/>
    </w:rPr>
  </w:style>
  <w:style w:type="character" w:customStyle="1" w:styleId="OnderwerpvanopmerkingChar">
    <w:name w:val="Onderwerp van opmerking Char"/>
    <w:basedOn w:val="TekstopmerkingChar"/>
    <w:link w:val="Onderwerpvanopmerking"/>
    <w:uiPriority w:val="99"/>
    <w:semiHidden/>
    <w:rsid w:val="0088245C"/>
    <w:rPr>
      <w:rFonts w:ascii="Arial" w:hAnsi="Arial" w:cs="Arial"/>
      <w:b/>
      <w:bCs/>
      <w:lang w:eastAsia="nl-NL"/>
    </w:rPr>
  </w:style>
  <w:style w:type="character" w:styleId="Tekstvantijdelijkeaanduiding">
    <w:name w:val="Placeholder Text"/>
    <w:basedOn w:val="Standaardalinea-lettertype"/>
    <w:uiPriority w:val="99"/>
    <w:semiHidden/>
    <w:rsid w:val="00604001"/>
    <w:rPr>
      <w:color w:val="808080"/>
    </w:rPr>
  </w:style>
  <w:style w:type="paragraph" w:styleId="Lijstopsomteken">
    <w:name w:val="List Bullet"/>
    <w:basedOn w:val="Standaard"/>
    <w:autoRedefine/>
    <w:uiPriority w:val="99"/>
    <w:unhideWhenUsed/>
    <w:rsid w:val="00133022"/>
    <w:pPr>
      <w:contextualSpacing/>
      <w:jc w:val="left"/>
    </w:pPr>
  </w:style>
  <w:style w:type="character" w:styleId="Vermelding">
    <w:name w:val="Mention"/>
    <w:basedOn w:val="Standaardalinea-lettertype"/>
    <w:uiPriority w:val="99"/>
    <w:semiHidden/>
    <w:unhideWhenUsed/>
    <w:rsid w:val="00133022"/>
    <w:rPr>
      <w:color w:val="2B579A"/>
      <w:shd w:val="clear" w:color="auto" w:fill="E6E6E6"/>
    </w:rPr>
  </w:style>
  <w:style w:type="paragraph" w:styleId="Normaalweb">
    <w:name w:val="Normal (Web)"/>
    <w:basedOn w:val="Standaard"/>
    <w:uiPriority w:val="99"/>
    <w:semiHidden/>
    <w:unhideWhenUsed/>
    <w:rsid w:val="0010697B"/>
    <w:pPr>
      <w:spacing w:before="100" w:beforeAutospacing="1" w:after="100" w:afterAutospacing="1"/>
      <w:jc w:val="left"/>
    </w:pPr>
    <w:rPr>
      <w:rFonts w:ascii="Times New Roman" w:hAnsi="Times New Roman" w:cs="Times New Roman"/>
      <w:sz w:val="24"/>
      <w:szCs w:val="24"/>
      <w:lang w:val="nl-NL"/>
    </w:rPr>
  </w:style>
  <w:style w:type="character" w:styleId="Onopgelostemelding">
    <w:name w:val="Unresolved Mention"/>
    <w:basedOn w:val="Standaardalinea-lettertype"/>
    <w:uiPriority w:val="99"/>
    <w:semiHidden/>
    <w:unhideWhenUsed/>
    <w:rsid w:val="00106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5039">
      <w:bodyDiv w:val="1"/>
      <w:marLeft w:val="0"/>
      <w:marRight w:val="0"/>
      <w:marTop w:val="0"/>
      <w:marBottom w:val="0"/>
      <w:divBdr>
        <w:top w:val="none" w:sz="0" w:space="0" w:color="auto"/>
        <w:left w:val="none" w:sz="0" w:space="0" w:color="auto"/>
        <w:bottom w:val="none" w:sz="0" w:space="0" w:color="auto"/>
        <w:right w:val="none" w:sz="0" w:space="0" w:color="auto"/>
      </w:divBdr>
    </w:div>
    <w:div w:id="645818061">
      <w:bodyDiv w:val="1"/>
      <w:marLeft w:val="0"/>
      <w:marRight w:val="0"/>
      <w:marTop w:val="0"/>
      <w:marBottom w:val="0"/>
      <w:divBdr>
        <w:top w:val="none" w:sz="0" w:space="0" w:color="auto"/>
        <w:left w:val="none" w:sz="0" w:space="0" w:color="auto"/>
        <w:bottom w:val="none" w:sz="0" w:space="0" w:color="auto"/>
        <w:right w:val="none" w:sz="0" w:space="0" w:color="auto"/>
      </w:divBdr>
    </w:div>
    <w:div w:id="871842642">
      <w:bodyDiv w:val="1"/>
      <w:marLeft w:val="0"/>
      <w:marRight w:val="0"/>
      <w:marTop w:val="0"/>
      <w:marBottom w:val="0"/>
      <w:divBdr>
        <w:top w:val="none" w:sz="0" w:space="0" w:color="auto"/>
        <w:left w:val="none" w:sz="0" w:space="0" w:color="auto"/>
        <w:bottom w:val="none" w:sz="0" w:space="0" w:color="auto"/>
        <w:right w:val="none" w:sz="0" w:space="0" w:color="auto"/>
      </w:divBdr>
    </w:div>
    <w:div w:id="904486898">
      <w:bodyDiv w:val="1"/>
      <w:marLeft w:val="0"/>
      <w:marRight w:val="0"/>
      <w:marTop w:val="0"/>
      <w:marBottom w:val="0"/>
      <w:divBdr>
        <w:top w:val="none" w:sz="0" w:space="0" w:color="auto"/>
        <w:left w:val="none" w:sz="0" w:space="0" w:color="auto"/>
        <w:bottom w:val="none" w:sz="0" w:space="0" w:color="auto"/>
        <w:right w:val="none" w:sz="0" w:space="0" w:color="auto"/>
      </w:divBdr>
    </w:div>
    <w:div w:id="927155941">
      <w:bodyDiv w:val="1"/>
      <w:marLeft w:val="0"/>
      <w:marRight w:val="0"/>
      <w:marTop w:val="0"/>
      <w:marBottom w:val="0"/>
      <w:divBdr>
        <w:top w:val="none" w:sz="0" w:space="0" w:color="auto"/>
        <w:left w:val="none" w:sz="0" w:space="0" w:color="auto"/>
        <w:bottom w:val="none" w:sz="0" w:space="0" w:color="auto"/>
        <w:right w:val="none" w:sz="0" w:space="0" w:color="auto"/>
      </w:divBdr>
    </w:div>
    <w:div w:id="979307165">
      <w:bodyDiv w:val="1"/>
      <w:marLeft w:val="0"/>
      <w:marRight w:val="0"/>
      <w:marTop w:val="0"/>
      <w:marBottom w:val="0"/>
      <w:divBdr>
        <w:top w:val="none" w:sz="0" w:space="0" w:color="auto"/>
        <w:left w:val="none" w:sz="0" w:space="0" w:color="auto"/>
        <w:bottom w:val="none" w:sz="0" w:space="0" w:color="auto"/>
        <w:right w:val="none" w:sz="0" w:space="0" w:color="auto"/>
      </w:divBdr>
    </w:div>
    <w:div w:id="1095784639">
      <w:bodyDiv w:val="1"/>
      <w:marLeft w:val="75"/>
      <w:marRight w:val="0"/>
      <w:marTop w:val="0"/>
      <w:marBottom w:val="0"/>
      <w:divBdr>
        <w:top w:val="none" w:sz="0" w:space="0" w:color="auto"/>
        <w:left w:val="none" w:sz="0" w:space="0" w:color="auto"/>
        <w:bottom w:val="none" w:sz="0" w:space="0" w:color="auto"/>
        <w:right w:val="none" w:sz="0" w:space="0" w:color="auto"/>
      </w:divBdr>
      <w:divsChild>
        <w:div w:id="2046251395">
          <w:marLeft w:val="0"/>
          <w:marRight w:val="0"/>
          <w:marTop w:val="0"/>
          <w:marBottom w:val="0"/>
          <w:divBdr>
            <w:top w:val="none" w:sz="0" w:space="0" w:color="auto"/>
            <w:left w:val="dotted" w:sz="6" w:space="8" w:color="B6C2E5"/>
            <w:bottom w:val="none" w:sz="0" w:space="0" w:color="auto"/>
            <w:right w:val="dotted" w:sz="6" w:space="8" w:color="B6C2E5"/>
          </w:divBdr>
        </w:div>
      </w:divsChild>
    </w:div>
    <w:div w:id="1190873401">
      <w:bodyDiv w:val="1"/>
      <w:marLeft w:val="0"/>
      <w:marRight w:val="0"/>
      <w:marTop w:val="0"/>
      <w:marBottom w:val="0"/>
      <w:divBdr>
        <w:top w:val="none" w:sz="0" w:space="0" w:color="auto"/>
        <w:left w:val="none" w:sz="0" w:space="0" w:color="auto"/>
        <w:bottom w:val="none" w:sz="0" w:space="0" w:color="auto"/>
        <w:right w:val="none" w:sz="0" w:space="0" w:color="auto"/>
      </w:divBdr>
    </w:div>
    <w:div w:id="1198735518">
      <w:bodyDiv w:val="1"/>
      <w:marLeft w:val="0"/>
      <w:marRight w:val="0"/>
      <w:marTop w:val="0"/>
      <w:marBottom w:val="0"/>
      <w:divBdr>
        <w:top w:val="none" w:sz="0" w:space="0" w:color="auto"/>
        <w:left w:val="none" w:sz="0" w:space="0" w:color="auto"/>
        <w:bottom w:val="none" w:sz="0" w:space="0" w:color="auto"/>
        <w:right w:val="none" w:sz="0" w:space="0" w:color="auto"/>
      </w:divBdr>
    </w:div>
    <w:div w:id="1241987339">
      <w:bodyDiv w:val="1"/>
      <w:marLeft w:val="0"/>
      <w:marRight w:val="0"/>
      <w:marTop w:val="0"/>
      <w:marBottom w:val="0"/>
      <w:divBdr>
        <w:top w:val="none" w:sz="0" w:space="0" w:color="auto"/>
        <w:left w:val="none" w:sz="0" w:space="0" w:color="auto"/>
        <w:bottom w:val="none" w:sz="0" w:space="0" w:color="auto"/>
        <w:right w:val="none" w:sz="0" w:space="0" w:color="auto"/>
      </w:divBdr>
      <w:divsChild>
        <w:div w:id="582178621">
          <w:marLeft w:val="288"/>
          <w:marRight w:val="0"/>
          <w:marTop w:val="240"/>
          <w:marBottom w:val="0"/>
          <w:divBdr>
            <w:top w:val="none" w:sz="0" w:space="0" w:color="auto"/>
            <w:left w:val="none" w:sz="0" w:space="0" w:color="auto"/>
            <w:bottom w:val="none" w:sz="0" w:space="0" w:color="auto"/>
            <w:right w:val="none" w:sz="0" w:space="0" w:color="auto"/>
          </w:divBdr>
        </w:div>
        <w:div w:id="1515336465">
          <w:marLeft w:val="288"/>
          <w:marRight w:val="0"/>
          <w:marTop w:val="240"/>
          <w:marBottom w:val="0"/>
          <w:divBdr>
            <w:top w:val="none" w:sz="0" w:space="0" w:color="auto"/>
            <w:left w:val="none" w:sz="0" w:space="0" w:color="auto"/>
            <w:bottom w:val="none" w:sz="0" w:space="0" w:color="auto"/>
            <w:right w:val="none" w:sz="0" w:space="0" w:color="auto"/>
          </w:divBdr>
        </w:div>
        <w:div w:id="1929196172">
          <w:marLeft w:val="288"/>
          <w:marRight w:val="0"/>
          <w:marTop w:val="240"/>
          <w:marBottom w:val="0"/>
          <w:divBdr>
            <w:top w:val="none" w:sz="0" w:space="0" w:color="auto"/>
            <w:left w:val="none" w:sz="0" w:space="0" w:color="auto"/>
            <w:bottom w:val="none" w:sz="0" w:space="0" w:color="auto"/>
            <w:right w:val="none" w:sz="0" w:space="0" w:color="auto"/>
          </w:divBdr>
        </w:div>
      </w:divsChild>
    </w:div>
    <w:div w:id="1348168666">
      <w:bodyDiv w:val="1"/>
      <w:marLeft w:val="0"/>
      <w:marRight w:val="0"/>
      <w:marTop w:val="0"/>
      <w:marBottom w:val="0"/>
      <w:divBdr>
        <w:top w:val="none" w:sz="0" w:space="0" w:color="auto"/>
        <w:left w:val="none" w:sz="0" w:space="0" w:color="auto"/>
        <w:bottom w:val="none" w:sz="0" w:space="0" w:color="auto"/>
        <w:right w:val="none" w:sz="0" w:space="0" w:color="auto"/>
      </w:divBdr>
    </w:div>
    <w:div w:id="1484929158">
      <w:bodyDiv w:val="1"/>
      <w:marLeft w:val="0"/>
      <w:marRight w:val="0"/>
      <w:marTop w:val="0"/>
      <w:marBottom w:val="0"/>
      <w:divBdr>
        <w:top w:val="none" w:sz="0" w:space="0" w:color="auto"/>
        <w:left w:val="none" w:sz="0" w:space="0" w:color="auto"/>
        <w:bottom w:val="none" w:sz="0" w:space="0" w:color="auto"/>
        <w:right w:val="none" w:sz="0" w:space="0" w:color="auto"/>
      </w:divBdr>
    </w:div>
    <w:div w:id="1597515505">
      <w:bodyDiv w:val="1"/>
      <w:marLeft w:val="0"/>
      <w:marRight w:val="0"/>
      <w:marTop w:val="0"/>
      <w:marBottom w:val="0"/>
      <w:divBdr>
        <w:top w:val="none" w:sz="0" w:space="0" w:color="auto"/>
        <w:left w:val="none" w:sz="0" w:space="0" w:color="auto"/>
        <w:bottom w:val="none" w:sz="0" w:space="0" w:color="auto"/>
        <w:right w:val="none" w:sz="0" w:space="0" w:color="auto"/>
      </w:divBdr>
      <w:divsChild>
        <w:div w:id="1082029205">
          <w:marLeft w:val="288"/>
          <w:marRight w:val="0"/>
          <w:marTop w:val="240"/>
          <w:marBottom w:val="0"/>
          <w:divBdr>
            <w:top w:val="none" w:sz="0" w:space="0" w:color="auto"/>
            <w:left w:val="none" w:sz="0" w:space="0" w:color="auto"/>
            <w:bottom w:val="none" w:sz="0" w:space="0" w:color="auto"/>
            <w:right w:val="none" w:sz="0" w:space="0" w:color="auto"/>
          </w:divBdr>
        </w:div>
        <w:div w:id="1439377313">
          <w:marLeft w:val="288"/>
          <w:marRight w:val="0"/>
          <w:marTop w:val="240"/>
          <w:marBottom w:val="0"/>
          <w:divBdr>
            <w:top w:val="none" w:sz="0" w:space="0" w:color="auto"/>
            <w:left w:val="none" w:sz="0" w:space="0" w:color="auto"/>
            <w:bottom w:val="none" w:sz="0" w:space="0" w:color="auto"/>
            <w:right w:val="none" w:sz="0" w:space="0" w:color="auto"/>
          </w:divBdr>
        </w:div>
        <w:div w:id="1683582613">
          <w:marLeft w:val="288"/>
          <w:marRight w:val="0"/>
          <w:marTop w:val="240"/>
          <w:marBottom w:val="0"/>
          <w:divBdr>
            <w:top w:val="none" w:sz="0" w:space="0" w:color="auto"/>
            <w:left w:val="none" w:sz="0" w:space="0" w:color="auto"/>
            <w:bottom w:val="none" w:sz="0" w:space="0" w:color="auto"/>
            <w:right w:val="none" w:sz="0" w:space="0" w:color="auto"/>
          </w:divBdr>
        </w:div>
        <w:div w:id="1755011719">
          <w:marLeft w:val="288"/>
          <w:marRight w:val="0"/>
          <w:marTop w:val="240"/>
          <w:marBottom w:val="0"/>
          <w:divBdr>
            <w:top w:val="none" w:sz="0" w:space="0" w:color="auto"/>
            <w:left w:val="none" w:sz="0" w:space="0" w:color="auto"/>
            <w:bottom w:val="none" w:sz="0" w:space="0" w:color="auto"/>
            <w:right w:val="none" w:sz="0" w:space="0" w:color="auto"/>
          </w:divBdr>
        </w:div>
      </w:divsChild>
    </w:div>
    <w:div w:id="1711414421">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drijkskunde.org/top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stickers.nl/stickers/sticker-wereldmap-met-grenzen-716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xl.be"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02894\Downloads\131026%20Sjabloon%20lesvoorbereidingsformulier%20PXL-Education%20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DDD2-F631-4234-959D-68955975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131026 Sjabloon lesvoorbereidingsformulier PXL-Education S</Template>
  <TotalTime>39</TotalTime>
  <Pages>9</Pages>
  <Words>2549</Words>
  <Characters>14024</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LESVOORBEREIDINGSFORMULIER</vt:lpstr>
    </vt:vector>
  </TitlesOfParts>
  <Company>REN</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LESVOORBEREIDINGSFORMULIER</dc:title>
  <dc:subject/>
  <dc:creator>Elke Rosseels</dc:creator>
  <cp:keywords/>
  <dc:description/>
  <cp:lastModifiedBy>Anouk ...</cp:lastModifiedBy>
  <cp:revision>25</cp:revision>
  <cp:lastPrinted>2018-10-03T11:47:00Z</cp:lastPrinted>
  <dcterms:created xsi:type="dcterms:W3CDTF">2018-08-05T19:33:00Z</dcterms:created>
  <dcterms:modified xsi:type="dcterms:W3CDTF">2019-05-31T18:53:00Z</dcterms:modified>
</cp:coreProperties>
</file>